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B7" w:rsidRDefault="005E4FB7" w:rsidP="005E4FB7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Toc471915197"/>
      <w:bookmarkStart w:id="1" w:name="_GoBack"/>
      <w:bookmarkEnd w:id="1"/>
    </w:p>
    <w:p w:rsidR="005E4FB7" w:rsidRDefault="005E4FB7" w:rsidP="005E4FB7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E4FB7" w:rsidRDefault="005E4FB7" w:rsidP="005E4FB7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drawing>
          <wp:inline distT="0" distB="0" distL="0" distR="0" wp14:anchorId="0937FB21" wp14:editId="43A9DCB5">
            <wp:extent cx="2349796" cy="282723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bu_di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534" cy="282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FB7" w:rsidRDefault="005E4FB7" w:rsidP="005E4FB7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E4FB7" w:rsidRDefault="005E4FB7" w:rsidP="005E4FB7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E4FB7" w:rsidRDefault="005E4FB7" w:rsidP="005E4FB7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E4FB7" w:rsidRDefault="005E4FB7" w:rsidP="005E4FB7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1EF4">
        <w:rPr>
          <w:rFonts w:ascii="Times New Roman" w:hAnsi="Times New Roman" w:cs="Times New Roman"/>
          <w:b/>
          <w:sz w:val="56"/>
          <w:szCs w:val="56"/>
        </w:rPr>
        <w:t xml:space="preserve">2018-2022 </w:t>
      </w:r>
    </w:p>
    <w:p w:rsidR="005E4FB7" w:rsidRPr="00FD1EF4" w:rsidRDefault="005E4FB7" w:rsidP="005E4FB7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1EF4">
        <w:rPr>
          <w:rFonts w:ascii="Times New Roman" w:hAnsi="Times New Roman" w:cs="Times New Roman"/>
          <w:b/>
          <w:sz w:val="56"/>
          <w:szCs w:val="56"/>
        </w:rPr>
        <w:t>STRATEJİK PLANI</w:t>
      </w:r>
    </w:p>
    <w:p w:rsidR="005E4FB7" w:rsidRPr="0001192A" w:rsidRDefault="005E4FB7" w:rsidP="005E4FB7">
      <w:pPr>
        <w:contextualSpacing/>
        <w:jc w:val="center"/>
        <w:rPr>
          <w:sz w:val="40"/>
          <w:szCs w:val="40"/>
        </w:rPr>
      </w:pPr>
    </w:p>
    <w:p w:rsidR="005E4FB7" w:rsidRDefault="005E4FB7" w:rsidP="005E4FB7"/>
    <w:p w:rsidR="005E4FB7" w:rsidRDefault="005E4FB7" w:rsidP="005E4FB7"/>
    <w:p w:rsidR="005E4FB7" w:rsidRDefault="005E4FB7" w:rsidP="005E4FB7"/>
    <w:p w:rsidR="005E4FB7" w:rsidRDefault="005E4FB7" w:rsidP="005E4FB7"/>
    <w:p w:rsidR="005E4FB7" w:rsidRDefault="005E4FB7" w:rsidP="005E4FB7"/>
    <w:p w:rsidR="005E4FB7" w:rsidRPr="00FD1EF4" w:rsidRDefault="005E4FB7" w:rsidP="005E4FB7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5E4FB7" w:rsidRPr="00FD1EF4" w:rsidSect="00E354F2">
          <w:footerReference w:type="default" r:id="rId9"/>
          <w:pgSz w:w="11906" w:h="16838"/>
          <w:pgMar w:top="2268" w:right="1418" w:bottom="1418" w:left="2268" w:header="709" w:footer="709" w:gutter="0"/>
          <w:pgNumType w:fmt="lowerRoman" w:start="1"/>
          <w:cols w:space="708"/>
          <w:titlePg/>
          <w:docGrid w:linePitch="360"/>
        </w:sectPr>
      </w:pPr>
      <w:r w:rsidRPr="00FD1EF4">
        <w:rPr>
          <w:rFonts w:ascii="Times New Roman" w:hAnsi="Times New Roman" w:cs="Times New Roman"/>
          <w:b/>
          <w:sz w:val="32"/>
          <w:szCs w:val="32"/>
        </w:rPr>
        <w:t>MANİSA  - 2017</w:t>
      </w:r>
    </w:p>
    <w:p w:rsidR="00971E62" w:rsidRDefault="00971E62" w:rsidP="006E1180">
      <w:pPr>
        <w:pStyle w:val="Balk1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1E5A6A">
        <w:rPr>
          <w:rFonts w:ascii="Times New Roman" w:hAnsi="Times New Roman" w:cs="Times New Roman"/>
          <w:color w:val="auto"/>
          <w:sz w:val="24"/>
          <w:szCs w:val="24"/>
        </w:rPr>
        <w:lastRenderedPageBreak/>
        <w:t>STRATEJİK AMAÇ</w:t>
      </w:r>
      <w:r w:rsidR="003B34D5">
        <w:rPr>
          <w:rFonts w:ascii="Times New Roman" w:hAnsi="Times New Roman" w:cs="Times New Roman"/>
          <w:color w:val="auto"/>
          <w:sz w:val="24"/>
          <w:szCs w:val="24"/>
        </w:rPr>
        <w:t xml:space="preserve"> ve HEDEFLER</w:t>
      </w:r>
      <w:bookmarkEnd w:id="0"/>
    </w:p>
    <w:p w:rsidR="005907ED" w:rsidRDefault="005907ED" w:rsidP="00B04B62">
      <w:pPr>
        <w:spacing w:before="120" w:after="120" w:line="360" w:lineRule="auto"/>
        <w:ind w:left="142" w:right="13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04B62" w:rsidRPr="00B04B62" w:rsidRDefault="00B04B62" w:rsidP="00B04B62">
      <w:pPr>
        <w:spacing w:before="120" w:after="120" w:line="360" w:lineRule="auto"/>
        <w:ind w:left="142" w:right="13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B62">
        <w:rPr>
          <w:rFonts w:ascii="Times New Roman" w:eastAsia="Arial Unicode MS" w:hAnsi="Times New Roman" w:cs="Times New Roman"/>
          <w:sz w:val="24"/>
          <w:szCs w:val="24"/>
        </w:rPr>
        <w:t>Manisa Celal Bayar Üniversitesi 2018-2022 Stratejik Planı dönemine yönelik olarak amaçlarını şu şekilde belirlemiştir:</w:t>
      </w:r>
    </w:p>
    <w:p w:rsidR="00B04B62" w:rsidRPr="00B04B62" w:rsidRDefault="00B04B62" w:rsidP="00EB2E12">
      <w:pPr>
        <w:spacing w:before="120" w:after="120" w:line="360" w:lineRule="auto"/>
        <w:ind w:left="142" w:right="13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7263E">
        <w:rPr>
          <w:rFonts w:ascii="Times New Roman" w:eastAsia="Arial Unicode MS" w:hAnsi="Times New Roman" w:cs="Times New Roman"/>
          <w:b/>
          <w:sz w:val="24"/>
          <w:szCs w:val="24"/>
        </w:rPr>
        <w:t>Amaç 1.</w:t>
      </w:r>
      <w:r w:rsidRPr="00B04B62">
        <w:rPr>
          <w:rFonts w:ascii="Times New Roman" w:eastAsia="Arial Unicode MS" w:hAnsi="Times New Roman" w:cs="Times New Roman"/>
          <w:sz w:val="24"/>
          <w:szCs w:val="24"/>
        </w:rPr>
        <w:t xml:space="preserve"> Eğitim -öğretim kalitesini geliştirmek ve sürekliliğini sağlamak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B04B62" w:rsidRPr="00B04B62" w:rsidRDefault="00B04B62" w:rsidP="00EB2E12">
      <w:pPr>
        <w:spacing w:before="120" w:after="120" w:line="360" w:lineRule="auto"/>
        <w:ind w:left="142" w:right="13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7263E">
        <w:rPr>
          <w:rFonts w:ascii="Times New Roman" w:eastAsia="Arial Unicode MS" w:hAnsi="Times New Roman" w:cs="Times New Roman"/>
          <w:b/>
          <w:sz w:val="24"/>
          <w:szCs w:val="24"/>
        </w:rPr>
        <w:t>Amaç 2.</w:t>
      </w:r>
      <w:r w:rsidRPr="00B04B62">
        <w:rPr>
          <w:rFonts w:ascii="Times New Roman" w:eastAsia="Arial Unicode MS" w:hAnsi="Times New Roman" w:cs="Times New Roman"/>
          <w:sz w:val="24"/>
          <w:szCs w:val="24"/>
        </w:rPr>
        <w:t xml:space="preserve"> Bilimsel ve yenilikçi araştırma-geliştirme olanaklarını iyileştirmek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B04B62" w:rsidRPr="00B04B62" w:rsidRDefault="00B04B62" w:rsidP="00EB2E12">
      <w:pPr>
        <w:spacing w:before="120" w:after="120" w:line="360" w:lineRule="auto"/>
        <w:ind w:left="142" w:right="13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7263E">
        <w:rPr>
          <w:rFonts w:ascii="Times New Roman" w:eastAsia="Arial Unicode MS" w:hAnsi="Times New Roman" w:cs="Times New Roman"/>
          <w:b/>
          <w:sz w:val="24"/>
          <w:szCs w:val="24"/>
        </w:rPr>
        <w:t>Amaç 3.</w:t>
      </w:r>
      <w:r w:rsidRPr="00B04B62">
        <w:rPr>
          <w:rFonts w:ascii="Times New Roman" w:eastAsia="Arial Unicode MS" w:hAnsi="Times New Roman" w:cs="Times New Roman"/>
          <w:sz w:val="24"/>
          <w:szCs w:val="24"/>
        </w:rPr>
        <w:t xml:space="preserve"> Kurumsal kalite yönetim anlayışını ve insan kaynaklarını geliştirmek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B04B62" w:rsidRPr="00B04B62" w:rsidRDefault="00B04B62" w:rsidP="00EB2E12">
      <w:pPr>
        <w:spacing w:before="120" w:after="120" w:line="360" w:lineRule="auto"/>
        <w:ind w:left="142" w:right="13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7263E">
        <w:rPr>
          <w:rFonts w:ascii="Times New Roman" w:eastAsia="Arial Unicode MS" w:hAnsi="Times New Roman" w:cs="Times New Roman"/>
          <w:b/>
          <w:sz w:val="24"/>
          <w:szCs w:val="24"/>
        </w:rPr>
        <w:t>Amaç</w:t>
      </w:r>
      <w:r w:rsidR="00936DAD" w:rsidRPr="00F7263E">
        <w:rPr>
          <w:rFonts w:ascii="Times New Roman" w:eastAsia="Arial Unicode MS" w:hAnsi="Times New Roman" w:cs="Times New Roman"/>
          <w:b/>
          <w:sz w:val="24"/>
          <w:szCs w:val="24"/>
        </w:rPr>
        <w:t xml:space="preserve"> 4.</w:t>
      </w:r>
      <w:r w:rsidR="00936DAD">
        <w:rPr>
          <w:rFonts w:ascii="Times New Roman" w:eastAsia="Arial Unicode MS" w:hAnsi="Times New Roman" w:cs="Times New Roman"/>
          <w:sz w:val="24"/>
          <w:szCs w:val="24"/>
        </w:rPr>
        <w:t xml:space="preserve"> Toplumsal hizmet kalitesini geliştirmek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D2545" w:rsidRDefault="007D2545" w:rsidP="003B34D5">
      <w:pPr>
        <w:pStyle w:val="Balk2"/>
        <w:numPr>
          <w:ilvl w:val="1"/>
          <w:numId w:val="1"/>
        </w:numPr>
        <w:tabs>
          <w:tab w:val="left" w:pos="1276"/>
        </w:tabs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3B34D5" w:rsidRPr="00B010EB" w:rsidRDefault="003B34D5" w:rsidP="00B010EB">
      <w:pPr>
        <w:spacing w:before="240" w:after="24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B010EB">
        <w:rPr>
          <w:rFonts w:ascii="Times New Roman" w:hAnsi="Times New Roman" w:cs="Times New Roman"/>
          <w:b/>
          <w:sz w:val="24"/>
          <w:szCs w:val="24"/>
        </w:rPr>
        <w:lastRenderedPageBreak/>
        <w:t>Hedefler</w:t>
      </w:r>
      <w:r w:rsidR="00B04B62" w:rsidRPr="00B010EB">
        <w:rPr>
          <w:rFonts w:ascii="Times New Roman" w:hAnsi="Times New Roman" w:cs="Times New Roman"/>
          <w:b/>
          <w:sz w:val="24"/>
          <w:szCs w:val="24"/>
        </w:rPr>
        <w:t xml:space="preserve"> ve Stratejiler</w:t>
      </w:r>
    </w:p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AMAÇ 1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EĞİTİM -ÖĞRETİM KALİTESİNİ GELİŞTİRMEK VE SÜREKLİLİĞİNİ SAĞLAMAK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Hedef 1.1.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Manisa Celal Bayar Üniversitesinin, öğrencilerin öncelikli tercihleri arasında yer almasını sağlamak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 xml:space="preserve">Strateji 1.1.1. 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Üniversite tanıtım faaliyetlerini etkinleştirmek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Tanıtım toplantılarının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48480D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480D">
              <w:rPr>
                <w:rFonts w:ascii="Times New Roman" w:hAnsi="Times New Roman" w:cs="Times New Roman"/>
                <w:b w:val="0"/>
                <w:sz w:val="24"/>
                <w:szCs w:val="24"/>
              </w:rPr>
              <w:t>Medyada yer alan tanıtım faaliyetlerinin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Tanıtım fuarlarına katılım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48480D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480D">
              <w:rPr>
                <w:rFonts w:ascii="Times New Roman" w:hAnsi="Times New Roman" w:cs="Times New Roman"/>
                <w:b w:val="0"/>
                <w:sz w:val="24"/>
                <w:szCs w:val="24"/>
              </w:rPr>
              <w:t>Birim Web sayfalarının yıl içinde Türkçe ve İngilizce güncellenme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0D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48480D" w:rsidRPr="0048480D" w:rsidRDefault="0048480D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80D">
              <w:rPr>
                <w:rFonts w:ascii="Times New Roman" w:hAnsi="Times New Roman" w:cs="Times New Roman"/>
                <w:b w:val="0"/>
                <w:sz w:val="24"/>
                <w:szCs w:val="24"/>
              </w:rPr>
              <w:t>Birim bazında Web sayfası tıklanma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480D" w:rsidRPr="008F11C5" w:rsidRDefault="0048480D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80D" w:rsidRPr="008F11C5" w:rsidRDefault="0048480D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80D" w:rsidRPr="008F11C5" w:rsidRDefault="0048480D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80D" w:rsidRPr="008F11C5" w:rsidRDefault="0048480D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80D" w:rsidRPr="008F11C5" w:rsidRDefault="0048480D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8480D" w:rsidRPr="008F11C5" w:rsidRDefault="0048480D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C32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1.1.2.</w:t>
            </w:r>
          </w:p>
        </w:tc>
      </w:tr>
      <w:tr w:rsidR="008F11C5" w:rsidRPr="008F11C5" w:rsidTr="00C3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İntörn eğitim modelini yaygınlaştırmak ve tanıtımını sağlamak</w:t>
            </w:r>
          </w:p>
        </w:tc>
      </w:tr>
      <w:tr w:rsidR="008F11C5" w:rsidRPr="008F11C5" w:rsidTr="00C32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C3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İntörn eğitimine geçen program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C32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İntörn eğitiminin tanıtımı amaçlı yapılan etkinlik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1.1.3.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C325F3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F3">
              <w:rPr>
                <w:rFonts w:ascii="Times New Roman" w:hAnsi="Times New Roman" w:cs="Times New Roman"/>
                <w:b w:val="0"/>
                <w:sz w:val="24"/>
                <w:szCs w:val="24"/>
              </w:rPr>
              <w:t>Mezunların istihdam imkânlarını ve mezun geribildirimlerini artırmak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C325F3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F3">
              <w:rPr>
                <w:rFonts w:ascii="Times New Roman" w:hAnsi="Times New Roman" w:cs="Times New Roman"/>
                <w:b w:val="0"/>
                <w:sz w:val="24"/>
                <w:szCs w:val="24"/>
              </w:rPr>
              <w:t>Dış paydaşlarla yapılan faaliyet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F3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C325F3" w:rsidRPr="008F11C5" w:rsidRDefault="00C325F3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F3">
              <w:rPr>
                <w:rFonts w:ascii="Times New Roman" w:hAnsi="Times New Roman" w:cs="Times New Roman"/>
                <w:b w:val="0"/>
                <w:sz w:val="24"/>
                <w:szCs w:val="24"/>
              </w:rPr>
              <w:t>Mezunların istihdam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25F3" w:rsidRPr="008F11C5" w:rsidRDefault="00C325F3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25F3" w:rsidRPr="008F11C5" w:rsidRDefault="00C325F3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25F3" w:rsidRPr="008F11C5" w:rsidRDefault="00C325F3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25F3" w:rsidRPr="008F11C5" w:rsidRDefault="00C325F3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25F3" w:rsidRPr="008F11C5" w:rsidRDefault="00C325F3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325F3" w:rsidRPr="008F11C5" w:rsidRDefault="00C325F3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C325F3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F3">
              <w:rPr>
                <w:rFonts w:ascii="Times New Roman" w:hAnsi="Times New Roman" w:cs="Times New Roman"/>
                <w:b w:val="0"/>
                <w:sz w:val="24"/>
                <w:szCs w:val="24"/>
              </w:rPr>
              <w:t>Mezun bilgi sisteminde kayıtlanma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C325F3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F3">
              <w:rPr>
                <w:rFonts w:ascii="Times New Roman" w:hAnsi="Times New Roman" w:cs="Times New Roman"/>
                <w:b w:val="0"/>
                <w:sz w:val="24"/>
                <w:szCs w:val="24"/>
              </w:rPr>
              <w:t>Mezunlardan alınan geribildirim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p w:rsidR="008F11C5" w:rsidRPr="008F11C5" w:rsidRDefault="008F11C5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Hedef 1.2.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Eğitim-öğretim programlarının geliştirilmesini sağlamak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1.2.1.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Eğitim-öğretim programlarının akreditasyon,  kalite güvence çalışmalarını sağlamak ve sürdürmek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Akreditasyon çalışmalarına başlamış olan birim sayısı</w:t>
            </w:r>
          </w:p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Akreditasyon çalışmalarını tamamlayan birim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Kalite </w:t>
            </w:r>
            <w:r w:rsidR="007805D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güvence </w:t>
            </w:r>
            <w:r w:rsidRPr="008F11C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belgeleme çalışmalarına başlayan birim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Kalite güvencesi belgesi almış birim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1.2.2.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Yan dal/çift ana dal ve ortak programların disiplinler arası öğrenme becerilerini geliştirmek üzere çeşitlendirmek</w:t>
            </w:r>
            <w:r w:rsidR="00EF7F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EF7FA7" w:rsidRPr="00EF7FA7">
              <w:rPr>
                <w:rFonts w:ascii="Times New Roman" w:hAnsi="Times New Roman" w:cs="Times New Roman"/>
                <w:b w:val="0"/>
                <w:sz w:val="24"/>
                <w:szCs w:val="24"/>
              </w:rPr>
              <w:t>ulusal ve uluslararası değişim programlarının etkinliğini artırmak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EF7FA7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FA7">
              <w:rPr>
                <w:rFonts w:ascii="Times New Roman" w:hAnsi="Times New Roman" w:cs="Times New Roman"/>
                <w:b w:val="0"/>
                <w:sz w:val="24"/>
                <w:szCs w:val="24"/>
              </w:rPr>
              <w:t>Açılan yan dal/çift ana dal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EF7FA7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FA7">
              <w:rPr>
                <w:rFonts w:ascii="Times New Roman" w:hAnsi="Times New Roman" w:cs="Times New Roman"/>
                <w:b w:val="0"/>
                <w:sz w:val="24"/>
                <w:szCs w:val="24"/>
              </w:rPr>
              <w:t>Farklı birimlerde açılan ortak ders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EF7FA7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FA7">
              <w:rPr>
                <w:rFonts w:ascii="Times New Roman" w:hAnsi="Times New Roman" w:cs="Times New Roman"/>
                <w:b w:val="0"/>
                <w:sz w:val="24"/>
                <w:szCs w:val="24"/>
              </w:rPr>
              <w:t>Farklı birimlerden ders alan öğrencilerin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EF7FA7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FA7">
              <w:rPr>
                <w:rFonts w:ascii="Times New Roman" w:hAnsi="Times New Roman" w:cs="Times New Roman"/>
                <w:b w:val="0"/>
                <w:sz w:val="24"/>
                <w:szCs w:val="24"/>
              </w:rPr>
              <w:t>Değişim programlarına katılan öğrenci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p w:rsidR="008F11C5" w:rsidRDefault="008F11C5" w:rsidP="008F11C5"/>
    <w:p w:rsidR="00B83036" w:rsidRDefault="00B83036" w:rsidP="008F11C5"/>
    <w:p w:rsidR="00B83036" w:rsidRDefault="00B83036" w:rsidP="008F11C5"/>
    <w:p w:rsidR="00B83036" w:rsidRDefault="00B83036" w:rsidP="008F11C5"/>
    <w:p w:rsidR="00B83036" w:rsidRPr="008F11C5" w:rsidRDefault="00B83036" w:rsidP="008F11C5"/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Strateji 1.2.3.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Toplumsal ve teknolojik gelişmelere uygun olarak ihtiyaç duyulan alanlarda yeni eğitim programları</w:t>
            </w:r>
            <w:r w:rsidR="00EF7FA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26213">
              <w:rPr>
                <w:rFonts w:ascii="Times New Roman" w:hAnsi="Times New Roman" w:cs="Times New Roman"/>
                <w:b w:val="0"/>
                <w:sz w:val="24"/>
                <w:szCs w:val="24"/>
              </w:rPr>
              <w:t>derslerin açılması ve seçilme</w:t>
            </w:r>
            <w:r w:rsidR="00EF7FA7" w:rsidRPr="00EF7F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oranlarının düzeyinin artırılmasını özendirmek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Bu kapsamda açılan yeni program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Bu kapsamda açılan yeni ders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Revize edilen öğretim planı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A7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EF7FA7" w:rsidRPr="00EF7FA7" w:rsidRDefault="00EF7FA7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FA7">
              <w:rPr>
                <w:rFonts w:ascii="Times New Roman" w:hAnsi="Times New Roman" w:cs="Times New Roman"/>
                <w:b w:val="0"/>
                <w:sz w:val="24"/>
                <w:szCs w:val="24"/>
              </w:rPr>
              <w:t>Programdaki seçimlik derslerin zorunlu derslere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7FA7" w:rsidRPr="008F11C5" w:rsidRDefault="00EF7FA7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7FA7" w:rsidRPr="008F11C5" w:rsidRDefault="00EF7FA7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FA7" w:rsidRPr="008F11C5" w:rsidRDefault="00EF7FA7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7FA7" w:rsidRPr="008F11C5" w:rsidRDefault="00EF7FA7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7FA7" w:rsidRPr="008F11C5" w:rsidRDefault="00EF7FA7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F7FA7" w:rsidRPr="008F11C5" w:rsidRDefault="00EF7FA7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286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1.2.4.</w:t>
            </w:r>
          </w:p>
        </w:tc>
      </w:tr>
      <w:tr w:rsidR="008F11C5" w:rsidRPr="008F11C5" w:rsidTr="002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Girişimci ve yenilikçi öğrenci yetiştirmek</w:t>
            </w:r>
          </w:p>
        </w:tc>
      </w:tr>
      <w:tr w:rsidR="008F11C5" w:rsidRPr="008F11C5" w:rsidTr="00286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2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Girişimcilik ve yenilikçilikle ilgili açılan ders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286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KOSGEB sertifikası alan öğrenci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2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286CF2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CF2">
              <w:rPr>
                <w:rFonts w:ascii="Times New Roman" w:hAnsi="Times New Roman" w:cs="Times New Roman"/>
                <w:b w:val="0"/>
                <w:sz w:val="24"/>
                <w:szCs w:val="24"/>
              </w:rPr>
              <w:t>Ön kuluçka programlarına alınan öğrenci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286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286CF2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CF2">
              <w:rPr>
                <w:rFonts w:ascii="Times New Roman" w:hAnsi="Times New Roman" w:cs="Times New Roman"/>
                <w:b w:val="0"/>
                <w:sz w:val="24"/>
                <w:szCs w:val="24"/>
              </w:rPr>
              <w:t>Kuluçka programlarına alınan öğrenci öğretim elemanı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Hedef 1.3.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Öğretim elemanlarının eğitici özelliklerini sürekli geliştirmek ve bu yöndeki çalışmaları desteklemek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1.3.1.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3B67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Çağdaş öğretim yöntemleri, ölçme ve değerlendirme, öğretim teknolojileri, sunum ve soru hazırlama becerileri vb. konularda eğiticilerin eğitimi amaçlı seminer </w:t>
            </w:r>
            <w:r w:rsidR="003B6775" w:rsidRPr="003B67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ve programlar </w:t>
            </w: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düzenlemek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3B67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Düzenlenen seminer </w:t>
            </w:r>
            <w:r w:rsidR="003B67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ve program </w:t>
            </w: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7805D1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3B6775" w:rsidRPr="003B6775">
              <w:rPr>
                <w:rFonts w:ascii="Times New Roman" w:hAnsi="Times New Roman" w:cs="Times New Roman"/>
                <w:b w:val="0"/>
                <w:sz w:val="24"/>
                <w:szCs w:val="24"/>
              </w:rPr>
              <w:t>üzenlenen seminer ve programlara katılan öğretim elemanı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Default="008F11C5" w:rsidP="008F11C5"/>
    <w:p w:rsidR="00E73BBB" w:rsidRDefault="00E73BBB" w:rsidP="008F11C5"/>
    <w:p w:rsidR="00FC14F0" w:rsidRPr="008F11C5" w:rsidRDefault="00FC14F0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Strateji 1.3.2.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Eğitimin sürekli iyileştirilmesi kapsamında öğrencilerin ders değerlendirmeleriyle ilgili görüş ve düşüncelerinin öğretim elemanlarına geribildirim olarak sunulmasını sağlamak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Geribildirimde bulunan öğrencilerin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Birim kalite komisyonlarınca düzenlene</w:t>
            </w:r>
            <w:r w:rsidR="00225716"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toplantı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1.3.3.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E73BBB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BBB">
              <w:rPr>
                <w:rFonts w:ascii="Times New Roman" w:hAnsi="Times New Roman" w:cs="Times New Roman"/>
                <w:b w:val="0"/>
                <w:sz w:val="24"/>
                <w:szCs w:val="24"/>
              </w:rPr>
              <w:t>Öğretim elemanlarının mesleki, bilimsel ve sanatsal bakımdan kendilerini geliştirme çalışmalarına katılımını özendirmek ve desteklemek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E73BBB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BBB">
              <w:rPr>
                <w:rFonts w:ascii="Times New Roman" w:hAnsi="Times New Roman" w:cs="Times New Roman"/>
                <w:b w:val="0"/>
                <w:sz w:val="24"/>
                <w:szCs w:val="24"/>
              </w:rPr>
              <w:t>Öğretim elemanlarının kendini geliştirmelerine imkân veren çalışma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BB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E73BBB" w:rsidRPr="00E73BBB" w:rsidRDefault="00E73BBB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BBB">
              <w:rPr>
                <w:rFonts w:ascii="Times New Roman" w:hAnsi="Times New Roman" w:cs="Times New Roman"/>
                <w:b w:val="0"/>
                <w:sz w:val="24"/>
                <w:szCs w:val="24"/>
              </w:rPr>
              <w:t>Kendini geliştirme çalışmalarına katılan öğretim elemanı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3BBB" w:rsidRPr="008F11C5" w:rsidRDefault="00E73BB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BBB" w:rsidRPr="008F11C5" w:rsidRDefault="00E73BB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BBB" w:rsidRPr="008F11C5" w:rsidRDefault="00E73BB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BBB" w:rsidRPr="008F11C5" w:rsidRDefault="00E73BB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BBB" w:rsidRPr="008F11C5" w:rsidRDefault="00E73BB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73BBB" w:rsidRPr="008F11C5" w:rsidRDefault="00E73BB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BB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E73BBB" w:rsidRPr="00E73BBB" w:rsidRDefault="00E73BBB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BBB">
              <w:rPr>
                <w:rFonts w:ascii="Times New Roman" w:hAnsi="Times New Roman" w:cs="Times New Roman"/>
                <w:b w:val="0"/>
                <w:sz w:val="24"/>
                <w:szCs w:val="24"/>
              </w:rPr>
              <w:t>Bu kapsamda yapılan çalışmaların desteklenme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3BBB" w:rsidRPr="008F11C5" w:rsidRDefault="00E73BBB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BBB" w:rsidRPr="008F11C5" w:rsidRDefault="00E73BBB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BBB" w:rsidRPr="008F11C5" w:rsidRDefault="00E73BBB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BBB" w:rsidRPr="008F11C5" w:rsidRDefault="00E73BBB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BBB" w:rsidRPr="008F11C5" w:rsidRDefault="00E73BBB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73BBB" w:rsidRPr="008F11C5" w:rsidRDefault="00E73BBB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BB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E73BBB" w:rsidRPr="00E73BBB" w:rsidRDefault="00E73BBB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BBB">
              <w:rPr>
                <w:rFonts w:ascii="Times New Roman" w:hAnsi="Times New Roman" w:cs="Times New Roman"/>
                <w:b w:val="0"/>
                <w:sz w:val="24"/>
                <w:szCs w:val="24"/>
              </w:rPr>
              <w:t>Öğretim elemanlarının katıldığı kurs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3BBB" w:rsidRPr="008F11C5" w:rsidRDefault="00E73BB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BBB" w:rsidRPr="008F11C5" w:rsidRDefault="00E73BB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BBB" w:rsidRPr="008F11C5" w:rsidRDefault="00E73BB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BBB" w:rsidRPr="008F11C5" w:rsidRDefault="00E73BB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BBB" w:rsidRPr="008F11C5" w:rsidRDefault="00E73BB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73BBB" w:rsidRPr="008F11C5" w:rsidRDefault="00E73BB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E73BBB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BBB">
              <w:rPr>
                <w:rFonts w:ascii="Times New Roman" w:hAnsi="Times New Roman" w:cs="Times New Roman"/>
                <w:b w:val="0"/>
                <w:sz w:val="24"/>
                <w:szCs w:val="24"/>
              </w:rPr>
              <w:t>Öğretim elemanlarının aldığı sertifika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Hedef 1.4.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Öğrencilerin eğitim-öğretim performanslarının yanı sıra sosyo-kültürel gelişimlerini desteklemek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1.4.1.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Psikolojik danışma</w:t>
            </w:r>
            <w:r w:rsidR="00426213"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lık ve rehberlik hizmetlerini çeşitlendirerek etkinleştirmek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Yapılan psikolojik danışma ve rehberlik çalışması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4E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74544E" w:rsidRPr="008F11C5" w:rsidRDefault="0074544E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44E">
              <w:rPr>
                <w:rFonts w:ascii="Times New Roman" w:hAnsi="Times New Roman" w:cs="Times New Roman"/>
                <w:b w:val="0"/>
                <w:sz w:val="24"/>
                <w:szCs w:val="24"/>
              </w:rPr>
              <w:t>Yapılan psikolojik danışma ve rehberlik çalışması çeşidi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544E" w:rsidRPr="008F11C5" w:rsidRDefault="0074544E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44E" w:rsidRPr="008F11C5" w:rsidRDefault="0074544E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544E" w:rsidRPr="008F11C5" w:rsidRDefault="0074544E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44E" w:rsidRPr="008F11C5" w:rsidRDefault="0074544E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544E" w:rsidRPr="008F11C5" w:rsidRDefault="0074544E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4544E" w:rsidRPr="008F11C5" w:rsidRDefault="0074544E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Psikolojik danışmanlık ve rehberlik hizmeti alan öğrenci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A76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Strateji 1.4.2.</w:t>
            </w:r>
          </w:p>
        </w:tc>
      </w:tr>
      <w:tr w:rsidR="008F11C5" w:rsidRPr="008F11C5" w:rsidTr="00A76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Sosyal sorumluluk ve proje faaliyetlerini özendirmek</w:t>
            </w:r>
          </w:p>
        </w:tc>
      </w:tr>
      <w:tr w:rsidR="008F11C5" w:rsidRPr="008F11C5" w:rsidTr="00A76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A76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A7693B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93B">
              <w:rPr>
                <w:rFonts w:ascii="Times New Roman" w:hAnsi="Times New Roman" w:cs="Times New Roman"/>
                <w:b w:val="0"/>
                <w:sz w:val="24"/>
                <w:szCs w:val="24"/>
              </w:rPr>
              <w:t>Birim başına düşen etkinlik ve proje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A76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A7693B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93B">
              <w:rPr>
                <w:rFonts w:ascii="Times New Roman" w:hAnsi="Times New Roman" w:cs="Times New Roman"/>
                <w:b w:val="0"/>
                <w:sz w:val="24"/>
                <w:szCs w:val="24"/>
              </w:rPr>
              <w:t>Sosyal sorumluluk ve proje faaliyetlerinin yaygınlık etkisi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1.4.3.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Kariyer geliştirme hizmetlerini etkinleştirmek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Düzenlenen etkinlik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Girişimcilik ve yenilikçilikle ilgili gerçekleştirilen toplantı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Girişimcilik ve yenilikçilikle ilgili verilen sertifika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3B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A7693B" w:rsidRPr="008F11C5" w:rsidRDefault="00A7693B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93B">
              <w:rPr>
                <w:rFonts w:ascii="Times New Roman" w:hAnsi="Times New Roman" w:cs="Times New Roman"/>
                <w:b w:val="0"/>
                <w:sz w:val="24"/>
                <w:szCs w:val="24"/>
              </w:rPr>
              <w:t>Öğrencilerin düzenlenen etkinliklerden memnuniyet düzeyi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693B" w:rsidRPr="008F11C5" w:rsidRDefault="00A7693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693B" w:rsidRPr="008F11C5" w:rsidRDefault="00A7693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693B" w:rsidRPr="008F11C5" w:rsidRDefault="00A7693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693B" w:rsidRPr="008F11C5" w:rsidRDefault="00A7693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693B" w:rsidRPr="008F11C5" w:rsidRDefault="00A7693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A7693B" w:rsidRPr="008F11C5" w:rsidRDefault="00A7693B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545" w:rsidRDefault="007D254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804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1.4.4.</w:t>
            </w:r>
          </w:p>
        </w:tc>
      </w:tr>
      <w:tr w:rsidR="008F11C5" w:rsidRPr="008F11C5" w:rsidTr="0080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Sosyal, kültürel, sanatsal ve sportif etkinliklere destek vermek</w:t>
            </w:r>
          </w:p>
        </w:tc>
      </w:tr>
      <w:tr w:rsidR="008F11C5" w:rsidRPr="008F11C5" w:rsidTr="00804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80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Düzenlenen kültürel faaliyet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804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Düzenlenen sportif faaliyet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80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Kulüp/topluluk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804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Düzenlenen etkinliklere öğrenci katılım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Hedef 1.5.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Eğitim-öğretim alt yapıs</w:t>
            </w:r>
            <w:r w:rsidR="008769C1">
              <w:rPr>
                <w:rFonts w:ascii="Times New Roman" w:hAnsi="Times New Roman" w:cs="Times New Roman"/>
                <w:b w:val="0"/>
                <w:sz w:val="24"/>
                <w:szCs w:val="24"/>
              </w:rPr>
              <w:t>ı ve donanımını güçlendirmek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1.5.1.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Otomasyon sistemini iyileştirmek ve geliştirmek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Sözlü ve yazılı hata bildirimlerinin azalma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Strateji 1.5.2.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Üniversite bütçesi doğrultusunda yeni fiziksel mekânlar kurmak, var olanları yenilemek, geliştirmek ve iş güvenliği risk analizi sonuçları göz önünde bulundurularak standartlara uygun hale getirmek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Depreme dayanıklılık vb. testleri yapılıp tedbiri alınan bina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İş güvenliği risk analizi yapılıp tedbiri alınan bina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DA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2350DA" w:rsidRPr="002350DA" w:rsidRDefault="002350DA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0DA">
              <w:rPr>
                <w:rFonts w:ascii="Times New Roman" w:hAnsi="Times New Roman" w:cs="Times New Roman"/>
                <w:b w:val="0"/>
                <w:sz w:val="24"/>
                <w:szCs w:val="24"/>
              </w:rPr>
              <w:t>Yeni yapılan Fiziksel alan miktarı (m</w:t>
            </w:r>
            <w:r w:rsidRPr="002350D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2350D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50DA" w:rsidRPr="008F11C5" w:rsidRDefault="002350DA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50DA" w:rsidRPr="008F11C5" w:rsidRDefault="002350DA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0DA" w:rsidRPr="008F11C5" w:rsidRDefault="002350DA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50DA" w:rsidRPr="008F11C5" w:rsidRDefault="002350DA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0DA" w:rsidRPr="008F11C5" w:rsidRDefault="002350DA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350DA" w:rsidRPr="008F11C5" w:rsidRDefault="002350DA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E13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1.5.3.</w:t>
            </w:r>
          </w:p>
        </w:tc>
      </w:tr>
      <w:tr w:rsidR="008F11C5" w:rsidRPr="008F11C5" w:rsidTr="00E1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Kampus, laboratuvar ve dersliklerdeki teknolojik donanımı yenilemek ve güçlendirmek</w:t>
            </w:r>
          </w:p>
        </w:tc>
      </w:tr>
      <w:tr w:rsidR="008F11C5" w:rsidRPr="008F11C5" w:rsidTr="00E133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E13334" w:rsidRPr="008F11C5" w:rsidTr="00E1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E13334" w:rsidRPr="008F11C5" w:rsidRDefault="00E13334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334">
              <w:rPr>
                <w:rFonts w:ascii="Times New Roman" w:hAnsi="Times New Roman" w:cs="Times New Roman"/>
                <w:b w:val="0"/>
                <w:sz w:val="24"/>
                <w:szCs w:val="24"/>
              </w:rPr>
              <w:t>Öğrencilerin eğitim öğretim imkânlarından memnuniyet düzeyi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334" w:rsidRPr="008F11C5" w:rsidRDefault="00E13334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3334" w:rsidRPr="008F11C5" w:rsidRDefault="00E13334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334" w:rsidRPr="008F11C5" w:rsidRDefault="00E13334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3334" w:rsidRPr="008F11C5" w:rsidRDefault="00E13334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334" w:rsidRPr="008F11C5" w:rsidRDefault="00E13334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13334" w:rsidRPr="008F11C5" w:rsidRDefault="00E13334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34" w:rsidRPr="008F11C5" w:rsidTr="00E133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E13334" w:rsidRPr="00E13334" w:rsidRDefault="00E13334" w:rsidP="00E1333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334">
              <w:rPr>
                <w:rFonts w:ascii="Times New Roman" w:hAnsi="Times New Roman" w:cs="Times New Roman"/>
                <w:b w:val="0"/>
                <w:sz w:val="24"/>
                <w:szCs w:val="24"/>
              </w:rPr>
              <w:t>Yenilenme ihtiyacı olan yenilenen laboratuvar ve derslik donanımı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334" w:rsidRPr="008F11C5" w:rsidRDefault="00E13334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3334" w:rsidRPr="008F11C5" w:rsidRDefault="00E13334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334" w:rsidRPr="008F11C5" w:rsidRDefault="00E13334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3334" w:rsidRPr="008F11C5" w:rsidRDefault="00E13334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334" w:rsidRPr="008F11C5" w:rsidRDefault="00E13334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13334" w:rsidRPr="008F11C5" w:rsidRDefault="00E13334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E13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Açılan yeni laboratuvar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Default="008F11C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7D2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1.5.4.</w:t>
            </w:r>
          </w:p>
        </w:tc>
      </w:tr>
      <w:tr w:rsidR="008F11C5" w:rsidRPr="008F11C5" w:rsidTr="007D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Klasik kütüphane hizmetlerini </w:t>
            </w:r>
            <w:r w:rsidR="00D555E4" w:rsidRPr="00D555E4">
              <w:rPr>
                <w:rFonts w:ascii="Times New Roman" w:hAnsi="Times New Roman" w:cs="Times New Roman"/>
                <w:b w:val="0"/>
                <w:sz w:val="24"/>
                <w:szCs w:val="24"/>
              </w:rPr>
              <w:t>birimler bazında yaygınlaştırmak ve geliştirmek</w:t>
            </w:r>
          </w:p>
        </w:tc>
      </w:tr>
      <w:tr w:rsidR="008F11C5" w:rsidRPr="008F11C5" w:rsidTr="007D2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7D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Öğrenci başına düşen kitap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7D2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Ders çalışma alanları (m</w:t>
            </w: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7D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Merkez Kütüphanenin açık olduğu süre (saat)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7D2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D555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Kütüphane hizmetleri hakkında bilgilendirme amaçlı oryantasyon</w:t>
            </w:r>
            <w:r w:rsidR="00D555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programlarına katılan öğrenci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545" w:rsidRDefault="007D2545">
      <w:pPr>
        <w:rPr>
          <w:b/>
          <w:bCs/>
        </w:rPr>
      </w:pPr>
    </w:p>
    <w:p w:rsidR="004C76BD" w:rsidRDefault="004C76BD">
      <w:r>
        <w:rPr>
          <w:b/>
          <w:bCs/>
        </w:rPr>
        <w:br w:type="page"/>
      </w:r>
    </w:p>
    <w:tbl>
      <w:tblPr>
        <w:tblStyle w:val="OrtaGlgeleme1-Vurgu5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AMAÇ 2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BİLİMSEL VE YENİLİKÇİ ARAŞTIRMA-GELİŞTİRME OLANAKLARINI İYİLEŞTİRMEK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Hedef 2.1.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Araştırmacı insan kaynağının yenilikçi ve nitelikli a</w:t>
            </w:r>
            <w:r w:rsidR="008769C1">
              <w:rPr>
                <w:rFonts w:ascii="Times New Roman" w:hAnsi="Times New Roman" w:cs="Times New Roman"/>
                <w:b w:val="0"/>
                <w:sz w:val="24"/>
                <w:szCs w:val="24"/>
              </w:rPr>
              <w:t>raştırma yapabilme kapasitesini artırmak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2.1.1.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Araştırmacılara yenilikçi ve nitelikli araştırma yapabilme kapasitesi kazandıracak eğitim programları düzenlemek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Üniversitenin araştırma alanında rekabet yeteneğini arttıracak eğitim programı sayısı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Üniversitenin araştırma alanında rekabet gücünü arttıracak eğitim programlarının katılımcı sayısı (Lisans ve lisansüstü dersler dışında teorik kurslar)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5B0D4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Öğretim üyesi başına düşen SCI, </w:t>
            </w:r>
            <w:r w:rsidR="005B0D42">
              <w:rPr>
                <w:rFonts w:ascii="Times New Roman" w:hAnsi="Times New Roman" w:cs="Times New Roman"/>
                <w:b w:val="0"/>
                <w:sz w:val="24"/>
                <w:szCs w:val="24"/>
              </w:rPr>
              <w:t>SCI</w:t>
            </w:r>
            <w:r w:rsidR="00F57C5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5B0D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Expanded, </w:t>
            </w: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SSCI ve AHCI İndekslerinde yer alan uluslararası yayın sayıları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545" w:rsidRDefault="007D254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7D2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2.1.2.</w:t>
            </w:r>
          </w:p>
        </w:tc>
      </w:tr>
      <w:tr w:rsidR="008F11C5" w:rsidRPr="008F11C5" w:rsidTr="007D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Öncelikli alanlar ile ilgili ulusal/uluslararası çalıştay/sempozyum düzenlemek ve ikili/çoklu anlaşmalar yapmak</w:t>
            </w:r>
          </w:p>
        </w:tc>
      </w:tr>
      <w:tr w:rsidR="008F11C5" w:rsidRPr="008F11C5" w:rsidTr="007D2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7D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Ulusal ve uluslararası çalıştay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7D2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Ulusal/uluslararası ikili/ çoklu anlaşma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7D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Uluslararası kongre, sempozyum vb. bilimsel ve sanatsal etkinliklere katılmak üzere görevlendirilen öğretim elemanı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7D2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Üniversite içi araştırma destek kaynakları hariç ulusal kaynaklı ve/veya uluslararası destekli araştırma proje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7D2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Strateji 2.1.3.</w:t>
            </w:r>
          </w:p>
        </w:tc>
      </w:tr>
      <w:tr w:rsidR="008F11C5" w:rsidRPr="008F11C5" w:rsidTr="007D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Öğretim elemanlarının yurt dışı araştırma deneyimi kazanmasına yönelik özendirici düzenlemeler yapmak</w:t>
            </w:r>
          </w:p>
        </w:tc>
      </w:tr>
      <w:tr w:rsidR="008F11C5" w:rsidRPr="008F11C5" w:rsidTr="007D2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7D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Yurtdışı araştırma olanaklarından yararlanan öğretim elemanı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7D2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İstihdam edilen yurt dışı deneyimli araştırmacı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Hedef 2.2.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Bilimsel ve yenilikçi araştırma-geliştirme süreçler</w:t>
            </w:r>
            <w:r w:rsidR="00532885">
              <w:rPr>
                <w:rFonts w:ascii="Times New Roman" w:hAnsi="Times New Roman" w:cs="Times New Roman"/>
                <w:b w:val="0"/>
                <w:sz w:val="24"/>
                <w:szCs w:val="24"/>
              </w:rPr>
              <w:t>i ile ilgili fiziksel altyapıyı</w:t>
            </w: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32885">
              <w:rPr>
                <w:rFonts w:ascii="Times New Roman" w:hAnsi="Times New Roman" w:cs="Times New Roman"/>
                <w:b w:val="0"/>
                <w:sz w:val="24"/>
                <w:szCs w:val="24"/>
              </w:rPr>
              <w:t>geliştirmek</w:t>
            </w:r>
          </w:p>
        </w:tc>
      </w:tr>
    </w:tbl>
    <w:p w:rsidR="008F11C5" w:rsidRDefault="008F11C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4C7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2.2.1.</w:t>
            </w:r>
          </w:p>
        </w:tc>
      </w:tr>
      <w:tr w:rsidR="008F11C5" w:rsidRPr="008F11C5" w:rsidTr="004C7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DEFAM ve DEFAM dışındaki araştırma laboratuvarlarının çeşitliliğini artırmak ve akreditasyonlarının tamamlanmasını sağlamak</w:t>
            </w:r>
          </w:p>
        </w:tc>
      </w:tr>
      <w:tr w:rsidR="008F11C5" w:rsidRPr="008F11C5" w:rsidTr="004C7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4C7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Akredite araştırma laboratuvarlarının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4C7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Laboratuvarlardaki model ve fonksiyonları güncellenmiş araç ve gereçlerin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4C7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Araştırmalara yönelik ortak kullanılan lisanslı paket programların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4C7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DEFAM dışındaki araştırma ve geliştirmeye yönelik laboratuvarların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4C7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DEFAM’da çalışan tam zamanlı uzman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4C7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DEFAM dışındaki laboratuvarlarda çalışan tam zamanlı teknik eleman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Default="008F11C5" w:rsidP="008F11C5"/>
    <w:p w:rsidR="004C76BD" w:rsidRDefault="004C76BD" w:rsidP="008F11C5"/>
    <w:p w:rsidR="004C76BD" w:rsidRDefault="004C76BD" w:rsidP="008F11C5"/>
    <w:p w:rsidR="004C76BD" w:rsidRDefault="004C76BD" w:rsidP="008F11C5"/>
    <w:p w:rsidR="004C76BD" w:rsidRDefault="004C76BD" w:rsidP="008F11C5"/>
    <w:p w:rsidR="007805D1" w:rsidRPr="008F11C5" w:rsidRDefault="007805D1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Strateji 2.2.2.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Merkez kütüphanedeki basılı ve elektronik kaynak kapasitesi ile erişilebilirlik kapasitesini geliştirmek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Elektronik veri tabanı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Açık erişime açılan yayın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Yapılan veri tabanı kullanıcı eğitimi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Yapılan veri tabanı kullanıcı eğitimine katılan kullanıcı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Hedef 2.3.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532885" w:rsidP="008F1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Araştırma sonuçlarını</w:t>
            </w:r>
            <w:r w:rsidR="00E972E8" w:rsidRPr="00E972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toplumsal faydaya dönüştürmek</w:t>
            </w:r>
          </w:p>
        </w:tc>
      </w:tr>
    </w:tbl>
    <w:p w:rsidR="007D2545" w:rsidRPr="008F11C5" w:rsidRDefault="007D254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2.3.1.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E972E8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72E8">
              <w:rPr>
                <w:rFonts w:ascii="Times New Roman" w:hAnsi="Times New Roman" w:cs="Times New Roman"/>
                <w:b w:val="0"/>
                <w:sz w:val="24"/>
                <w:szCs w:val="24"/>
              </w:rPr>
              <w:t>Girişimciliği destekleyecek altyapı faaliyetlerini geliştirmek ve yatırım alan girişimcilik projesi sayısını artırmak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E972E8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72E8">
              <w:rPr>
                <w:rFonts w:ascii="Times New Roman" w:hAnsi="Times New Roman" w:cs="Times New Roman"/>
                <w:b w:val="0"/>
                <w:sz w:val="24"/>
                <w:szCs w:val="24"/>
              </w:rPr>
              <w:t>Girişimcilik sertifika programlarının ve katılımcılarının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E972E8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72E8">
              <w:rPr>
                <w:rFonts w:ascii="Times New Roman" w:hAnsi="Times New Roman" w:cs="Times New Roman"/>
                <w:b w:val="0"/>
                <w:sz w:val="24"/>
                <w:szCs w:val="24"/>
              </w:rPr>
              <w:t>TGB’de kuluçka programına alınan öğretim elemanı ve öğrenci sayıları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E8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E972E8" w:rsidRPr="00E972E8" w:rsidRDefault="00E972E8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72E8">
              <w:rPr>
                <w:rFonts w:ascii="Times New Roman" w:hAnsi="Times New Roman" w:cs="Times New Roman"/>
                <w:b w:val="0"/>
                <w:sz w:val="24"/>
                <w:szCs w:val="24"/>
              </w:rPr>
              <w:t>Ticarileştirilen patent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72E8" w:rsidRPr="008F11C5" w:rsidRDefault="00E972E8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72E8" w:rsidRPr="008F11C5" w:rsidRDefault="00E972E8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72E8" w:rsidRPr="008F11C5" w:rsidRDefault="00E972E8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72E8" w:rsidRPr="008F11C5" w:rsidRDefault="00E972E8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72E8" w:rsidRPr="008F11C5" w:rsidRDefault="00E972E8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972E8" w:rsidRPr="008F11C5" w:rsidRDefault="00E972E8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2.3.2.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Araştırmaların yayına dönüşmesini ve fikri mülkiyet kazanmasını teşvik edici ve destekleyici sistem geliştirmek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Yayına dönüştürülen lisansüstü tez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Lisansüstü çalışmalardan elde edilen patent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Default="008F11C5" w:rsidP="008F11C5"/>
    <w:p w:rsidR="004C76BD" w:rsidRDefault="004C76BD" w:rsidP="008F11C5"/>
    <w:p w:rsidR="004C76BD" w:rsidRDefault="004C76BD" w:rsidP="008F11C5"/>
    <w:p w:rsidR="004C76BD" w:rsidRDefault="004C76BD" w:rsidP="008F11C5"/>
    <w:p w:rsidR="004C76BD" w:rsidRPr="008F11C5" w:rsidRDefault="004C76BD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2.3.3.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Ekonomik değer ve toplumsal faydaya</w:t>
            </w:r>
            <w:r w:rsidR="00B463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dönüşen bilimsel araştırmaları</w:t>
            </w: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görünür </w:t>
            </w:r>
            <w:r w:rsidR="00B4639A">
              <w:rPr>
                <w:rFonts w:ascii="Times New Roman" w:hAnsi="Times New Roman" w:cs="Times New Roman"/>
                <w:b w:val="0"/>
                <w:sz w:val="24"/>
                <w:szCs w:val="24"/>
              </w:rPr>
              <w:t>kılmak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Üye olunan organizasyon veya düzenlenen proje pazarı, proje yarışması vb. sayısı ve bu organizasyonlardaki katılımcı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Hedef 2.4.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563E47" w:rsidP="008F1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E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Katma değer yaratan bilimsel ve </w:t>
            </w:r>
            <w:r w:rsidR="00B4639A">
              <w:rPr>
                <w:rFonts w:ascii="Times New Roman" w:hAnsi="Times New Roman" w:cs="Times New Roman"/>
                <w:b w:val="0"/>
                <w:sz w:val="24"/>
                <w:szCs w:val="24"/>
              </w:rPr>
              <w:t>yenilikçi çıktıları artırmak</w:t>
            </w:r>
          </w:p>
        </w:tc>
      </w:tr>
    </w:tbl>
    <w:p w:rsidR="007D2545" w:rsidRPr="008F11C5" w:rsidRDefault="007D254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563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2.4.1.</w:t>
            </w:r>
          </w:p>
        </w:tc>
      </w:tr>
      <w:tr w:rsidR="008F11C5" w:rsidRPr="008F11C5" w:rsidTr="0056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563E47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E47">
              <w:rPr>
                <w:rFonts w:ascii="Times New Roman" w:hAnsi="Times New Roman" w:cs="Times New Roman"/>
                <w:b w:val="0"/>
                <w:sz w:val="24"/>
                <w:szCs w:val="24"/>
              </w:rPr>
              <w:t>MCBÜ Teknoloji Transfer Ofisini kurmak ve aktif hale getirerek proje çıktıları için farkındalık çalışmaları gerçekleştirmek</w:t>
            </w:r>
          </w:p>
        </w:tc>
      </w:tr>
      <w:tr w:rsidR="008F11C5" w:rsidRPr="008F11C5" w:rsidTr="00563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56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563E47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E47">
              <w:rPr>
                <w:rFonts w:ascii="Times New Roman" w:hAnsi="Times New Roman" w:cs="Times New Roman"/>
                <w:b w:val="0"/>
                <w:sz w:val="24"/>
                <w:szCs w:val="24"/>
              </w:rPr>
              <w:t>Teknoloji transfer ofisine getirilen proje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563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563E47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E47">
              <w:rPr>
                <w:rFonts w:ascii="Times New Roman" w:hAnsi="Times New Roman" w:cs="Times New Roman"/>
                <w:b w:val="0"/>
                <w:sz w:val="24"/>
                <w:szCs w:val="24"/>
              </w:rPr>
              <w:t>Ticarileşen proje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171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2.4.2.</w:t>
            </w:r>
          </w:p>
        </w:tc>
      </w:tr>
      <w:tr w:rsidR="008F11C5" w:rsidRPr="008F11C5" w:rsidTr="0017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1710A7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0A7">
              <w:rPr>
                <w:rFonts w:ascii="Times New Roman" w:hAnsi="Times New Roman" w:cs="Times New Roman"/>
                <w:b w:val="0"/>
                <w:sz w:val="24"/>
                <w:szCs w:val="24"/>
              </w:rPr>
              <w:t>Öncelikli alanlardaki araştırma projeleri için BAP süreçlerini geliştirmek</w:t>
            </w:r>
          </w:p>
        </w:tc>
      </w:tr>
      <w:tr w:rsidR="008F11C5" w:rsidRPr="008F11C5" w:rsidTr="001710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17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1710A7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0A7">
              <w:rPr>
                <w:rFonts w:ascii="Times New Roman" w:hAnsi="Times New Roman" w:cs="Times New Roman"/>
                <w:b w:val="0"/>
                <w:sz w:val="24"/>
                <w:szCs w:val="24"/>
              </w:rPr>
              <w:t>Öncelikli alanlarda yapılan proje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p w:rsidR="004C76BD" w:rsidRDefault="004C76BD">
      <w:r>
        <w:rPr>
          <w:b/>
          <w:bCs/>
        </w:rPr>
        <w:br w:type="page"/>
      </w:r>
    </w:p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AMAÇ 3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KURUMSAL KALİTE YÖNETİM ANLAYIŞINI VE İNSAN KAYNAKLARINI GELİŞTİRMEK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Hedef 3.1.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760538" w:rsidP="008F1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>Kurumsal yapılanmaya ilişkin k</w:t>
            </w:r>
            <w:r w:rsidR="009121BD">
              <w:rPr>
                <w:rFonts w:ascii="Times New Roman" w:hAnsi="Times New Roman" w:cs="Times New Roman"/>
                <w:b w:val="0"/>
                <w:sz w:val="24"/>
                <w:szCs w:val="24"/>
              </w:rPr>
              <w:t>alite sistemleri uygulamalarını ve kalite kültürünü</w:t>
            </w: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üniversite genelinde yaygınlaştırmak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760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3.1.1.</w:t>
            </w:r>
          </w:p>
        </w:tc>
      </w:tr>
      <w:tr w:rsidR="008F11C5" w:rsidRPr="008F11C5" w:rsidTr="00760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760538" w:rsidP="00A2253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>IS</w:t>
            </w:r>
            <w:r w:rsidR="00A225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 9001 Kalite Yönetim Sistemini </w:t>
            </w: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yılı sonuna kadar </w:t>
            </w:r>
            <w:r w:rsidR="00A22538">
              <w:rPr>
                <w:rFonts w:ascii="Times New Roman" w:hAnsi="Times New Roman" w:cs="Times New Roman"/>
                <w:b w:val="0"/>
                <w:sz w:val="24"/>
                <w:szCs w:val="24"/>
              </w:rPr>
              <w:t>tüm birimlerde belgelendirmek</w:t>
            </w:r>
          </w:p>
        </w:tc>
      </w:tr>
      <w:tr w:rsidR="008F11C5" w:rsidRPr="008F11C5" w:rsidTr="00760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760538" w:rsidRPr="008F11C5" w:rsidTr="00760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760538" w:rsidRPr="00760538" w:rsidRDefault="00760538" w:rsidP="009D24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>ISO 9001 Kalite Yönetim Sistemi Belgesini alan birim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0538" w:rsidRPr="00760538" w:rsidRDefault="00760538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0A0" w:rsidRPr="008F11C5" w:rsidRDefault="005310A0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Hedef 3.2.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760538" w:rsidP="008F1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>İnsan Kaynakları Performans Değerl</w:t>
            </w:r>
            <w:r w:rsidR="00A22538">
              <w:rPr>
                <w:rFonts w:ascii="Times New Roman" w:hAnsi="Times New Roman" w:cs="Times New Roman"/>
                <w:b w:val="0"/>
                <w:sz w:val="24"/>
                <w:szCs w:val="24"/>
              </w:rPr>
              <w:t>endirme Sisteminin oluşturmak ve geliştirmek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760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3.2.1.</w:t>
            </w:r>
          </w:p>
        </w:tc>
      </w:tr>
      <w:tr w:rsidR="008F11C5" w:rsidRPr="008F11C5" w:rsidTr="00760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760538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>Tüm birimleri kapsayan insan kaynakları planl</w:t>
            </w:r>
            <w:r w:rsidR="00A22538">
              <w:rPr>
                <w:rFonts w:ascii="Times New Roman" w:hAnsi="Times New Roman" w:cs="Times New Roman"/>
                <w:b w:val="0"/>
                <w:sz w:val="24"/>
                <w:szCs w:val="24"/>
              </w:rPr>
              <w:t>aması ve norm kadro çalışması yapmak</w:t>
            </w:r>
          </w:p>
        </w:tc>
      </w:tr>
      <w:tr w:rsidR="008F11C5" w:rsidRPr="008F11C5" w:rsidTr="00760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760538" w:rsidRPr="008F11C5" w:rsidTr="00760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760538" w:rsidRPr="00760538" w:rsidRDefault="00760538" w:rsidP="009D24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>İnsan kaynakları planlaması ve norm kadro çalışmaları tamamlanan birim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0538" w:rsidRPr="00760538" w:rsidRDefault="00760538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Default="008F11C5" w:rsidP="008F11C5"/>
    <w:p w:rsidR="0067635A" w:rsidRDefault="0067635A" w:rsidP="008F11C5"/>
    <w:p w:rsidR="0067635A" w:rsidRDefault="0067635A" w:rsidP="008F11C5"/>
    <w:p w:rsidR="0067635A" w:rsidRDefault="0067635A" w:rsidP="008F11C5"/>
    <w:p w:rsidR="0067635A" w:rsidRDefault="0067635A" w:rsidP="008F11C5"/>
    <w:p w:rsidR="0067635A" w:rsidRDefault="0067635A" w:rsidP="008F11C5"/>
    <w:p w:rsidR="0067635A" w:rsidRDefault="0067635A" w:rsidP="008F11C5"/>
    <w:p w:rsidR="00CF0B60" w:rsidRPr="008F11C5" w:rsidRDefault="00CF0B60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760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Strateji 3.2.2.</w:t>
            </w:r>
          </w:p>
        </w:tc>
      </w:tr>
      <w:tr w:rsidR="008F11C5" w:rsidRPr="008F11C5" w:rsidTr="00760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760538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Personelin mevzuat, bilgi, beceri, sorumluluk, iletişim </w:t>
            </w:r>
            <w:r w:rsidR="00CF0B60">
              <w:rPr>
                <w:rFonts w:ascii="Times New Roman" w:hAnsi="Times New Roman" w:cs="Times New Roman"/>
                <w:b w:val="0"/>
                <w:sz w:val="24"/>
                <w:szCs w:val="24"/>
              </w:rPr>
              <w:t>vb. konulardaki yetkinliklerini geliştirmek</w:t>
            </w:r>
          </w:p>
        </w:tc>
      </w:tr>
      <w:tr w:rsidR="008F11C5" w:rsidRPr="008F11C5" w:rsidTr="00760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760538" w:rsidRPr="008F11C5" w:rsidTr="009D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760538" w:rsidRPr="00760538" w:rsidRDefault="00760538" w:rsidP="009D24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>Personele mevzuat kapsamlı verilen hizmet içi eğitim ders saati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0538" w:rsidRPr="00760538" w:rsidRDefault="00760538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38" w:rsidRPr="008F11C5" w:rsidTr="009D24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760538" w:rsidRPr="00760538" w:rsidRDefault="00760538" w:rsidP="009D24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>Personele Mesleki gelişim kapsamında verilen hizmet içi eğitim ders saati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0538" w:rsidRPr="00760538" w:rsidRDefault="00760538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38" w:rsidRPr="008F11C5" w:rsidTr="009D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760538" w:rsidRPr="00760538" w:rsidRDefault="00760538" w:rsidP="009D24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>Personele kişisel gelişim kapsamında verilen hizmet içi eğitim ders saati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0538" w:rsidRPr="00760538" w:rsidRDefault="00760538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38" w:rsidRPr="008F11C5" w:rsidTr="009D24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760538" w:rsidRPr="00760538" w:rsidRDefault="00760538" w:rsidP="009D24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>Yetkinliklerini artırmaya yönelik kurum dışı eğitimlere katılan personel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0538" w:rsidRPr="00760538" w:rsidRDefault="00760538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0A0" w:rsidRDefault="005310A0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760538" w:rsidRPr="008F11C5" w:rsidTr="009D2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38" w:rsidRPr="008F11C5" w:rsidRDefault="00760538" w:rsidP="0076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38" w:rsidRPr="008F11C5" w:rsidTr="009D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760538" w:rsidRPr="008F11C5" w:rsidRDefault="00760538" w:rsidP="009D24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>İnsan kaynakları performansını arttırma</w:t>
            </w:r>
            <w:r w:rsidR="00CF0B60">
              <w:rPr>
                <w:rFonts w:ascii="Times New Roman" w:hAnsi="Times New Roman" w:cs="Times New Roman"/>
                <w:b w:val="0"/>
                <w:sz w:val="24"/>
                <w:szCs w:val="24"/>
              </w:rPr>
              <w:t>ya yönelik bilişim alt yapısını geliştirmek</w:t>
            </w:r>
          </w:p>
        </w:tc>
      </w:tr>
      <w:tr w:rsidR="00760538" w:rsidRPr="008F11C5" w:rsidTr="009D24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760538" w:rsidRPr="008F11C5" w:rsidRDefault="00760538" w:rsidP="009D24B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760538" w:rsidRPr="008F11C5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760538" w:rsidRPr="008F11C5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760538" w:rsidRPr="008F11C5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760538" w:rsidRPr="008F11C5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760538" w:rsidRPr="008F11C5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760538" w:rsidRPr="008F11C5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760538" w:rsidRPr="008F11C5" w:rsidTr="009D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760538" w:rsidRPr="00760538" w:rsidRDefault="00760538" w:rsidP="009D24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>Personel otomasyon programına geçilen birim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38" w:rsidRPr="008F11C5" w:rsidTr="009D24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760538" w:rsidRPr="00760538" w:rsidRDefault="00760538" w:rsidP="009D24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>Tüm verilerin tutulduğu ortak sanal veri tabanı olan Bütünleşik Bilgi Sisteminin (BBS) kullanım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0538" w:rsidRPr="00760538" w:rsidRDefault="00760538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760538" w:rsidRPr="00760538" w:rsidRDefault="00760538" w:rsidP="009D24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538" w:rsidRDefault="00760538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Hedef 3.3.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760538" w:rsidP="008F1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Personelin </w:t>
            </w:r>
            <w:r w:rsidR="007F2D71">
              <w:rPr>
                <w:rFonts w:ascii="Times New Roman" w:hAnsi="Times New Roman" w:cs="Times New Roman"/>
                <w:b w:val="0"/>
                <w:sz w:val="24"/>
                <w:szCs w:val="24"/>
              </w:rPr>
              <w:t>aidiyet duygusunu geliştirerek</w:t>
            </w: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memnun</w:t>
            </w:r>
            <w:r w:rsidR="00CF0B60">
              <w:rPr>
                <w:rFonts w:ascii="Times New Roman" w:hAnsi="Times New Roman" w:cs="Times New Roman"/>
                <w:b w:val="0"/>
                <w:sz w:val="24"/>
                <w:szCs w:val="24"/>
              </w:rPr>
              <w:t>iyet, katılım ve bağlılıklarını arttırmak</w:t>
            </w: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ve</w:t>
            </w:r>
            <w:r w:rsidR="00CF0B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sürdürülebilir hale getirmek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760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3.3.1.</w:t>
            </w:r>
          </w:p>
        </w:tc>
      </w:tr>
      <w:tr w:rsidR="008F11C5" w:rsidRPr="008F11C5" w:rsidTr="00760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760538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>Tüm üniversite çalışanlarına yönelik sosyal ve k</w:t>
            </w:r>
            <w:r w:rsidR="00CF0B60">
              <w:rPr>
                <w:rFonts w:ascii="Times New Roman" w:hAnsi="Times New Roman" w:cs="Times New Roman"/>
                <w:b w:val="0"/>
                <w:sz w:val="24"/>
                <w:szCs w:val="24"/>
              </w:rPr>
              <w:t>ültürel etkinlikler düzenlemek</w:t>
            </w:r>
          </w:p>
        </w:tc>
      </w:tr>
      <w:tr w:rsidR="008F11C5" w:rsidRPr="008F11C5" w:rsidTr="00760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760538" w:rsidRPr="008F11C5" w:rsidTr="00760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vAlign w:val="center"/>
          </w:tcPr>
          <w:p w:rsidR="00760538" w:rsidRPr="00760538" w:rsidRDefault="00760538" w:rsidP="0076053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538">
              <w:rPr>
                <w:rFonts w:ascii="Times New Roman" w:hAnsi="Times New Roman" w:cs="Times New Roman"/>
                <w:b w:val="0"/>
                <w:sz w:val="24"/>
                <w:szCs w:val="24"/>
              </w:rPr>
              <w:t>Düzenlenen etkinlik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76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76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76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76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8" w:rsidRPr="00760538" w:rsidRDefault="00760538" w:rsidP="0076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760538" w:rsidRPr="00760538" w:rsidRDefault="00760538" w:rsidP="0076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  <w:gridCol w:w="34"/>
      </w:tblGrid>
      <w:tr w:rsidR="008F11C5" w:rsidRPr="008F11C5" w:rsidTr="007805D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3.3.2.</w:t>
            </w:r>
          </w:p>
        </w:tc>
      </w:tr>
      <w:tr w:rsidR="008F11C5" w:rsidRPr="008F11C5" w:rsidTr="007805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Default="00C0724E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24E">
              <w:rPr>
                <w:rFonts w:ascii="Times New Roman" w:hAnsi="Times New Roman" w:cs="Times New Roman"/>
                <w:b w:val="0"/>
                <w:sz w:val="24"/>
                <w:szCs w:val="24"/>
              </w:rPr>
              <w:t>Personel memnuniyet değerl</w:t>
            </w:r>
            <w:r w:rsidR="00CF0B60">
              <w:rPr>
                <w:rFonts w:ascii="Times New Roman" w:hAnsi="Times New Roman" w:cs="Times New Roman"/>
                <w:b w:val="0"/>
                <w:sz w:val="24"/>
                <w:szCs w:val="24"/>
              </w:rPr>
              <w:t>endirme sistemini oluşturmak ve personel memnuniyetini ölçmek</w:t>
            </w:r>
          </w:p>
          <w:p w:rsidR="00CF0B60" w:rsidRPr="008F11C5" w:rsidRDefault="00CF0B60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11C5" w:rsidRPr="008F11C5" w:rsidTr="007805D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C0724E" w:rsidRPr="00C0724E" w:rsidTr="007805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C0724E" w:rsidRPr="00C0724E" w:rsidRDefault="00C0724E" w:rsidP="009D24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24E">
              <w:rPr>
                <w:rFonts w:ascii="Times New Roman" w:hAnsi="Times New Roman" w:cs="Times New Roman"/>
                <w:b w:val="0"/>
                <w:sz w:val="24"/>
                <w:szCs w:val="24"/>
              </w:rPr>
              <w:t>Personel memnuniyeti artış oranı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724E" w:rsidRPr="00C0724E" w:rsidRDefault="00C0724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4E" w:rsidRPr="00C0724E" w:rsidRDefault="00C0724E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4E" w:rsidRPr="00C0724E" w:rsidRDefault="00C0724E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4E" w:rsidRPr="00C0724E" w:rsidRDefault="00C0724E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4E" w:rsidRPr="00C0724E" w:rsidRDefault="00C0724E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C0724E" w:rsidRPr="00C0724E" w:rsidRDefault="00C0724E" w:rsidP="009D2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7805D1">
        <w:tblPrEx>
          <w:tblBorders>
            <w:top w:val="single" w:sz="8" w:space="0" w:color="78C0D4" w:themeColor="accent5" w:themeTint="BF"/>
            <w:left w:val="single" w:sz="8" w:space="0" w:color="78C0D4" w:themeColor="accent5" w:themeTint="BF"/>
            <w:bottom w:val="single" w:sz="8" w:space="0" w:color="78C0D4" w:themeColor="accent5" w:themeTint="BF"/>
            <w:right w:val="single" w:sz="8" w:space="0" w:color="78C0D4" w:themeColor="accent5" w:themeTint="BF"/>
            <w:insideH w:val="single" w:sz="8" w:space="0" w:color="78C0D4" w:themeColor="accent5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8"/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E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AMAÇ 4</w:t>
            </w:r>
          </w:p>
        </w:tc>
      </w:tr>
      <w:tr w:rsidR="008F11C5" w:rsidRPr="008F11C5" w:rsidTr="007805D1">
        <w:tblPrEx>
          <w:tblBorders>
            <w:top w:val="single" w:sz="8" w:space="0" w:color="78C0D4" w:themeColor="accent5" w:themeTint="BF"/>
            <w:left w:val="single" w:sz="8" w:space="0" w:color="78C0D4" w:themeColor="accent5" w:themeTint="BF"/>
            <w:bottom w:val="single" w:sz="8" w:space="0" w:color="78C0D4" w:themeColor="accent5" w:themeTint="BF"/>
            <w:right w:val="single" w:sz="8" w:space="0" w:color="78C0D4" w:themeColor="accent5" w:themeTint="BF"/>
            <w:insideH w:val="single" w:sz="8" w:space="0" w:color="78C0D4" w:themeColor="accent5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8"/>
          </w:tcPr>
          <w:p w:rsidR="008F11C5" w:rsidRPr="008F11C5" w:rsidRDefault="00CC22FA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TOPLUMSAL HİZMET KALİTESİNİ GELİŞTİRMEK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Hedef 4.1.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Yaşam boyu öğrenim olanaklarını artırmak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4.1.1.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Sürekli Eğitim Merkezinde iç ve dış paydaşlara eğitim programları düzenlemek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Düzenlenen sertifikalı program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Düzenlenen sertifikalı programlara katılan kişi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0A0" w:rsidRPr="008F11C5" w:rsidRDefault="005310A0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Hedef 4.2.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653493" w:rsidP="008F1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Üniversite sanayi işbirliğini arttırmak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4.2.1.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AR-GE  şirketlerine MCBÜ  Teknoparkını tanıtmak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Teknoparkta faaliyet gösteren şirket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Teknoparkta tam zamanlı dışarıdan çalışan personel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Default="008F11C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C82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4.2.2.</w:t>
            </w:r>
          </w:p>
        </w:tc>
      </w:tr>
      <w:tr w:rsidR="008F11C5" w:rsidRPr="008F11C5" w:rsidTr="00C8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Üniversite-Sanayi İşbirliği Teknoloji Uygulama ve Araştırma Merkezi (USİTEM) </w:t>
            </w: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faaliyetlerini artırmak</w:t>
            </w:r>
          </w:p>
        </w:tc>
      </w:tr>
      <w:tr w:rsidR="008F11C5" w:rsidRPr="008F11C5" w:rsidTr="00C82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C8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İsteğe bağlı staj programından yararlanan öğrenci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C82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 gezi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C8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5B0D42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Sanayi işbirliği toplantı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0A0" w:rsidRPr="008F11C5" w:rsidRDefault="005310A0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Hedef 4.3.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Hafsa Sul</w:t>
            </w:r>
            <w:r w:rsidR="00653493">
              <w:rPr>
                <w:rFonts w:ascii="Times New Roman" w:hAnsi="Times New Roman" w:cs="Times New Roman"/>
                <w:b w:val="0"/>
                <w:sz w:val="24"/>
                <w:szCs w:val="24"/>
              </w:rPr>
              <w:t>tan Hastanesi hizmet kalitesini artırmak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4.3.1.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A93C39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Hasta ve çalışan memnuniyetini artırmak</w:t>
            </w:r>
            <w:r w:rsidR="008F11C5"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ve sağlık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hizmetlerinde standardizasyonu sağlamak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Hasta memnuniyeti anketi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Çalışan memnuniyetinin anketi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C82CDC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C82CDC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CDC">
              <w:rPr>
                <w:rFonts w:ascii="Times New Roman" w:hAnsi="Times New Roman" w:cs="Times New Roman"/>
                <w:b w:val="0"/>
                <w:sz w:val="24"/>
                <w:szCs w:val="24"/>
              </w:rPr>
              <w:t>Biri</w:t>
            </w:r>
            <w:r w:rsidR="005505EB">
              <w:rPr>
                <w:rFonts w:ascii="Times New Roman" w:hAnsi="Times New Roman" w:cs="Times New Roman"/>
                <w:b w:val="0"/>
                <w:sz w:val="24"/>
                <w:szCs w:val="24"/>
              </w:rPr>
              <w:t>mlerde yapılan standardizasyon s</w:t>
            </w:r>
            <w:r w:rsidRPr="00C82CDC">
              <w:rPr>
                <w:rFonts w:ascii="Times New Roman" w:hAnsi="Times New Roman" w:cs="Times New Roman"/>
                <w:b w:val="0"/>
                <w:sz w:val="24"/>
                <w:szCs w:val="24"/>
              </w:rPr>
              <w:t>ayısı</w:t>
            </w:r>
            <w:r w:rsidR="005505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(Sağlık Bakanlığı kriterlerine göre)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C82CDC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C82CDC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C82CDC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C82CDC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C82CDC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C82CDC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Sağlık personeli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İdari personel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4.3.2.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Hastaneye yeni birim ve </w:t>
            </w:r>
            <w:r w:rsidR="00A93C39">
              <w:rPr>
                <w:rFonts w:ascii="Times New Roman" w:hAnsi="Times New Roman" w:cs="Times New Roman"/>
                <w:b w:val="0"/>
                <w:sz w:val="24"/>
                <w:szCs w:val="24"/>
              </w:rPr>
              <w:t>teknolojiler kazandırmak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Klinik bazda yatak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Yoğun bakım yatak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Yeni kazandırılan sterilizasyon, organ nakli, yanık ünitesi gibi birim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Gözden geçirilen birim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Sağlanan büyük bir cihaz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C82CDC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C82CDC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CDC"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 hizmet şartlarında gerçekleştirilen iyileştirme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C82CDC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C82CDC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C82CDC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C82CDC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C82CDC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C82CDC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Ameliyathane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Default="008F11C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C82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4.3.3.</w:t>
            </w:r>
          </w:p>
        </w:tc>
      </w:tr>
      <w:tr w:rsidR="008F11C5" w:rsidRPr="008F11C5" w:rsidTr="00C8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AD1996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Hastane görselini arttırmak</w:t>
            </w:r>
            <w:r w:rsidR="008F11C5"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, ulaşılabilirliğin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 sağlamak</w:t>
            </w:r>
            <w:r w:rsidR="008F11C5"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ve sosyal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projeler geliştirmek</w:t>
            </w:r>
          </w:p>
        </w:tc>
      </w:tr>
      <w:tr w:rsidR="008F11C5" w:rsidRPr="008F11C5" w:rsidTr="00C82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C8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Hastane ve çevresinde yeşil alanlar (m</w:t>
            </w: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C82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Otopark araç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C8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Acil servis için heliport alanının oluşturulması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Default="008F11C5" w:rsidP="008F11C5"/>
    <w:p w:rsidR="00C82CDC" w:rsidRDefault="00C82CDC" w:rsidP="008F11C5"/>
    <w:p w:rsidR="00122280" w:rsidRPr="008F11C5" w:rsidRDefault="00122280" w:rsidP="008F11C5"/>
    <w:tbl>
      <w:tblPr>
        <w:tblStyle w:val="OrtaGlgeleme1-Vurgu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11C5" w:rsidRPr="008F11C5" w:rsidTr="0078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Hedef 4.4.</w:t>
            </w:r>
          </w:p>
        </w:tc>
      </w:tr>
      <w:tr w:rsidR="008F11C5" w:rsidRPr="008F11C5" w:rsidTr="0078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F11C5" w:rsidRPr="008F11C5" w:rsidRDefault="008F11C5" w:rsidP="008F1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Manisa’nın sosyal ve kültürel gelişmesine katkıda bulunmak</w:t>
            </w: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4.4.1.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457AE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AE5">
              <w:rPr>
                <w:rFonts w:ascii="Times New Roman" w:hAnsi="Times New Roman" w:cs="Times New Roman"/>
                <w:b w:val="0"/>
                <w:sz w:val="24"/>
                <w:szCs w:val="24"/>
              </w:rPr>
              <w:t>Akademik birimlerin kendi uzmanlık alanlarında, toplumu bilinçlendirmek ve farkındalığı artırmak üzere düzenli etkinlikler gerçekleştirmesini sağlamak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Düzenlenen etkinlik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Etkinliklerin katılımcı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4.4.2.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457AE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Toplumu bilinçlendirmek ve farkındalığı artırmak üzere </w:t>
            </w:r>
            <w:r w:rsidR="009B5894">
              <w:rPr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Pr="00457AE5">
              <w:rPr>
                <w:rFonts w:ascii="Times New Roman" w:hAnsi="Times New Roman" w:cs="Times New Roman"/>
                <w:b w:val="0"/>
                <w:sz w:val="24"/>
                <w:szCs w:val="24"/>
              </w:rPr>
              <w:t>CBU</w:t>
            </w:r>
            <w:r w:rsidR="009B5894">
              <w:rPr>
                <w:rFonts w:ascii="Times New Roman" w:hAnsi="Times New Roman" w:cs="Times New Roman"/>
                <w:b w:val="0"/>
                <w:sz w:val="24"/>
                <w:szCs w:val="24"/>
              </w:rPr>
              <w:t>-U</w:t>
            </w:r>
            <w:r w:rsidRPr="00457AE5">
              <w:rPr>
                <w:rFonts w:ascii="Times New Roman" w:hAnsi="Times New Roman" w:cs="Times New Roman"/>
                <w:b w:val="0"/>
                <w:sz w:val="24"/>
                <w:szCs w:val="24"/>
              </w:rPr>
              <w:t>ZEM aracılığıyla çevrimiçi bilgilendirmeler ve eğitimler gerçekleştirilmesini sağlamak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Düzenlenen eğitim programı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Eğitimlere katılan öğrenci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B8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4.4.3.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457AE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AE5">
              <w:rPr>
                <w:rFonts w:ascii="Times New Roman" w:hAnsi="Times New Roman" w:cs="Times New Roman"/>
                <w:b w:val="0"/>
                <w:sz w:val="24"/>
                <w:szCs w:val="24"/>
              </w:rPr>
              <w:t>Fakülte ve Yüksekokulların STK’lar ile işbirliği içerisinde etkinlikler düzenlemesini sağlamak</w:t>
            </w: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B8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Düzenlenen etkinlik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B8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Etkinliklerin katılımcı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Default="008F11C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C82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4.4.4.</w:t>
            </w:r>
          </w:p>
        </w:tc>
      </w:tr>
      <w:tr w:rsidR="008F11C5" w:rsidRPr="008F11C5" w:rsidTr="00C8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457AE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AE5">
              <w:rPr>
                <w:rFonts w:ascii="Times New Roman" w:hAnsi="Times New Roman" w:cs="Times New Roman"/>
                <w:b w:val="0"/>
                <w:sz w:val="24"/>
                <w:szCs w:val="24"/>
              </w:rPr>
              <w:t>Kamu kurumları ve özel sektör ile proje ortaklıklarını geliştirmek</w:t>
            </w:r>
          </w:p>
        </w:tc>
      </w:tr>
      <w:tr w:rsidR="008F11C5" w:rsidRPr="008F11C5" w:rsidTr="00C82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C8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457AE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AE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Ortak gerçekleştirilen proje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Default="008F11C5" w:rsidP="008F11C5"/>
    <w:p w:rsidR="00A45677" w:rsidRDefault="00A45677" w:rsidP="008F11C5"/>
    <w:p w:rsidR="00A45677" w:rsidRDefault="00A45677" w:rsidP="008F11C5"/>
    <w:p w:rsidR="00A45677" w:rsidRDefault="00A45677" w:rsidP="008F11C5"/>
    <w:p w:rsidR="00A45677" w:rsidRDefault="00A45677" w:rsidP="008F11C5"/>
    <w:p w:rsidR="00A45677" w:rsidRPr="008F11C5" w:rsidRDefault="00A45677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A45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457AE5" w:rsidP="008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Strateji 4.4.5</w:t>
            </w:r>
            <w:r w:rsidR="008F11C5" w:rsidRPr="008F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1C5" w:rsidRPr="008F11C5" w:rsidTr="00A4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457AE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AE5">
              <w:rPr>
                <w:rFonts w:ascii="Times New Roman" w:hAnsi="Times New Roman" w:cs="Times New Roman"/>
                <w:b w:val="0"/>
                <w:sz w:val="24"/>
                <w:szCs w:val="24"/>
              </w:rPr>
              <w:t>Engelsiz MCBÜ'nün çalışmalarını etkinleştirerek engelliler için erişilebilir bir üniversite ortamı oluşturmak</w:t>
            </w:r>
          </w:p>
        </w:tc>
      </w:tr>
      <w:tr w:rsidR="008F11C5" w:rsidRPr="008F11C5" w:rsidTr="00A45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A4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Erişilebilirliği arttırmak için yapılan düzenleme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A45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sz w:val="24"/>
                <w:szCs w:val="24"/>
              </w:rPr>
              <w:t>Engelli öğrenci, akademik ve idari personelin sunulan hizmetlerden memnuniyet düzeyi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tbl>
      <w:tblPr>
        <w:tblStyle w:val="OrtaGlgeleme1-Vurgu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851"/>
        <w:gridCol w:w="850"/>
        <w:gridCol w:w="851"/>
        <w:gridCol w:w="816"/>
      </w:tblGrid>
      <w:tr w:rsidR="008F11C5" w:rsidRPr="008F11C5" w:rsidTr="00E95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45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Strateji 4.4.</w:t>
            </w:r>
            <w:r w:rsidR="00457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1C5" w:rsidRPr="008F11C5" w:rsidTr="00E9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bottom w:val="single" w:sz="4" w:space="0" w:color="auto"/>
            </w:tcBorders>
          </w:tcPr>
          <w:p w:rsidR="008F11C5" w:rsidRPr="008F11C5" w:rsidRDefault="00457AE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AE5">
              <w:rPr>
                <w:rFonts w:ascii="Times New Roman" w:hAnsi="Times New Roman" w:cs="Times New Roman"/>
                <w:b w:val="0"/>
                <w:sz w:val="24"/>
                <w:szCs w:val="24"/>
              </w:rPr>
              <w:t>Üniversitenin sahip olduğu müzelerin tanınırlığını ve etkinliğini arttırmak</w:t>
            </w:r>
          </w:p>
        </w:tc>
      </w:tr>
      <w:tr w:rsidR="008F11C5" w:rsidRPr="008F11C5" w:rsidTr="00E95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Performans Göstergesi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Mevcut Durum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F11C5" w:rsidRPr="008F11C5" w:rsidRDefault="008F11C5" w:rsidP="008F1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2022</w:t>
            </w:r>
          </w:p>
        </w:tc>
      </w:tr>
      <w:tr w:rsidR="008F11C5" w:rsidRPr="008F11C5" w:rsidTr="00E9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Tıp Müzesi ziyaretçi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C5" w:rsidRPr="008F11C5" w:rsidTr="00E95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8F11C5" w:rsidRPr="008F11C5" w:rsidRDefault="008F11C5" w:rsidP="008F11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1C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Mevlevihane Müzesi ziyaretçi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F11C5" w:rsidRPr="008F11C5" w:rsidRDefault="008F11C5" w:rsidP="008F1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FB" w:rsidRPr="008F11C5" w:rsidTr="00E9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0220FB" w:rsidRPr="000220FB" w:rsidRDefault="000220FB" w:rsidP="008F11C5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0220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Müzelerin görsel, işitsel vb. desteklerle etkinliğinin arttırılmasını sağlamak amacıyla yapılan düzenleme sayısı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20FB" w:rsidRPr="008F11C5" w:rsidRDefault="000220FB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20FB" w:rsidRPr="008F11C5" w:rsidRDefault="000220FB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20FB" w:rsidRPr="008F11C5" w:rsidRDefault="000220FB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20FB" w:rsidRPr="008F11C5" w:rsidRDefault="000220FB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20FB" w:rsidRPr="008F11C5" w:rsidRDefault="000220FB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220FB" w:rsidRPr="008F11C5" w:rsidRDefault="000220FB" w:rsidP="008F1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C5" w:rsidRPr="008F11C5" w:rsidRDefault="008F11C5" w:rsidP="008F11C5"/>
    <w:p w:rsidR="008F11C5" w:rsidRPr="008F11C5" w:rsidRDefault="008F11C5" w:rsidP="008F11C5"/>
    <w:p w:rsidR="008F11C5" w:rsidRDefault="008F11C5" w:rsidP="008F11C5"/>
    <w:p w:rsidR="005310A0" w:rsidRDefault="005310A0" w:rsidP="008F11C5"/>
    <w:p w:rsidR="005310A0" w:rsidRDefault="005310A0" w:rsidP="008F11C5"/>
    <w:p w:rsidR="005310A0" w:rsidRPr="008F11C5" w:rsidRDefault="005310A0" w:rsidP="008F11C5"/>
    <w:p w:rsidR="00E275E1" w:rsidRDefault="00C12AE4" w:rsidP="006E1180">
      <w:pPr>
        <w:spacing w:before="240" w:after="0" w:line="72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6E1E" w:rsidRDefault="00E06E1E" w:rsidP="00EF6E8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  <w:sectPr w:rsidR="00E06E1E" w:rsidSect="005E4FB7">
          <w:footerReference w:type="default" r:id="rId10"/>
          <w:pgSz w:w="11906" w:h="16838"/>
          <w:pgMar w:top="2268" w:right="1418" w:bottom="1418" w:left="2268" w:header="709" w:footer="709" w:gutter="0"/>
          <w:pgNumType w:start="1"/>
          <w:cols w:space="708"/>
          <w:titlePg/>
          <w:docGrid w:linePitch="360"/>
        </w:sectPr>
      </w:pPr>
    </w:p>
    <w:p w:rsidR="0019739C" w:rsidRPr="0019739C" w:rsidRDefault="0019739C" w:rsidP="00EF6E8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9C">
        <w:rPr>
          <w:rFonts w:ascii="Times New Roman" w:hAnsi="Times New Roman" w:cs="Times New Roman"/>
          <w:b/>
          <w:sz w:val="24"/>
          <w:szCs w:val="24"/>
        </w:rPr>
        <w:lastRenderedPageBreak/>
        <w:t>PERFORMANS GÖSTERGELERİ SORUMLU BİRİMLER</w:t>
      </w:r>
      <w:r w:rsidR="00E06E1E">
        <w:rPr>
          <w:rFonts w:ascii="Times New Roman" w:hAnsi="Times New Roman" w:cs="Times New Roman"/>
          <w:b/>
          <w:sz w:val="24"/>
          <w:szCs w:val="24"/>
        </w:rPr>
        <w:t xml:space="preserve"> TABLOSU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064"/>
      </w:tblGrid>
      <w:tr w:rsidR="0019739C" w:rsidRPr="0019739C" w:rsidTr="00E06E1E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9C" w:rsidRPr="0019739C" w:rsidRDefault="0019739C" w:rsidP="0019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9C" w:rsidRPr="0019739C" w:rsidRDefault="0019739C" w:rsidP="0019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</w:tr>
    </w:tbl>
    <w:tbl>
      <w:tblPr>
        <w:tblStyle w:val="OrtaGlgeleme1-Vurgu51"/>
        <w:tblW w:w="12866" w:type="dxa"/>
        <w:tblLook w:val="04A0" w:firstRow="1" w:lastRow="0" w:firstColumn="1" w:lastColumn="0" w:noHBand="0" w:noVBand="1"/>
      </w:tblPr>
      <w:tblGrid>
        <w:gridCol w:w="1384"/>
        <w:gridCol w:w="4678"/>
        <w:gridCol w:w="3827"/>
        <w:gridCol w:w="2977"/>
      </w:tblGrid>
      <w:tr w:rsidR="00E06E1E" w:rsidRPr="00B8003C" w:rsidTr="00224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6E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>Strateji No</w:t>
            </w:r>
          </w:p>
        </w:tc>
        <w:tc>
          <w:tcPr>
            <w:tcW w:w="4678" w:type="dxa"/>
          </w:tcPr>
          <w:p w:rsidR="00E06E1E" w:rsidRPr="00E06E1E" w:rsidRDefault="00E06E1E" w:rsidP="001973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6E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>Stratejiler</w:t>
            </w:r>
          </w:p>
        </w:tc>
        <w:tc>
          <w:tcPr>
            <w:tcW w:w="3827" w:type="dxa"/>
          </w:tcPr>
          <w:p w:rsidR="00E06E1E" w:rsidRPr="00B8003C" w:rsidRDefault="00E06E1E" w:rsidP="001973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Performans Göstergeleri</w:t>
            </w:r>
          </w:p>
        </w:tc>
        <w:tc>
          <w:tcPr>
            <w:tcW w:w="2977" w:type="dxa"/>
          </w:tcPr>
          <w:p w:rsidR="00E06E1E" w:rsidRPr="00B8003C" w:rsidRDefault="00E06E1E" w:rsidP="001973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0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>Sorumlu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Üniversite tanıtım faaliyetlerini etkinleştirmek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Tanıtım toplantılarının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Genel Sekreterlik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Medyada yer alan tanıtım faaliyetlerinin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Protokol, Basın ve Halkla İlişkiler Koordinatörlüğü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Tanıtım fuarlarına katılım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Birim Web sayfalarının yıl içinde Türkçe ve İngilizce güncellenme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Birim bazında Web sayfası tıklanma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İntörn eğitim modelini yaygınlaştırmak ve tanıtımını sağlamak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İntörn eğitimine geçen program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İntörn eğitiminin tanıtımı amaçlı yapılan etkinlik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İntörn Eğitimi Komisyonu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Mezunların istihdam imkânlarını ve mezun geribildirimlerini artırmak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Dış paydaşlarla yapılan faaliyet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Mezunların istihdam oranı</w:t>
            </w:r>
          </w:p>
        </w:tc>
        <w:tc>
          <w:tcPr>
            <w:tcW w:w="2977" w:type="dxa"/>
          </w:tcPr>
          <w:p w:rsidR="00E06E1E" w:rsidRPr="00B8003C" w:rsidRDefault="001F370B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Mezunlarla İletişim Koordinatörlüğü (Öğrenci İşleri Daire Başkanlığı)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Mezun bilgi sisteminde kayıtlanma oranı</w:t>
            </w:r>
          </w:p>
        </w:tc>
        <w:tc>
          <w:tcPr>
            <w:tcW w:w="2977" w:type="dxa"/>
          </w:tcPr>
          <w:p w:rsidR="00E06E1E" w:rsidRPr="00B8003C" w:rsidRDefault="00E11C02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Mezunlarla İletişim Koordinatörlüğü (Öğrenci İşleri Daire Başkanlığı)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Mezunlardan alınan geribildirim oranı</w:t>
            </w:r>
          </w:p>
        </w:tc>
        <w:tc>
          <w:tcPr>
            <w:tcW w:w="2977" w:type="dxa"/>
          </w:tcPr>
          <w:p w:rsidR="00E06E1E" w:rsidRDefault="00E11C02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Mezunlarla İletişim Koordinatörlüğü (Öğrenci İşleri Daire Başkanlığı)</w:t>
            </w:r>
          </w:p>
          <w:p w:rsidR="0086093F" w:rsidRPr="00B8003C" w:rsidRDefault="0086093F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4944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="00E06E1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Eğitim-öğretim programlarının akreditasyon,  kalite güvence çalışmalarını sağlamak ve sürdürmek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iCs/>
                <w:sz w:val="24"/>
                <w:szCs w:val="24"/>
              </w:rPr>
              <w:t>Akreditasyon çalışmalarına başlamış olan birim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iCs/>
                <w:sz w:val="24"/>
                <w:szCs w:val="24"/>
              </w:rPr>
              <w:t>Akreditasyon çalışmalarını tamamlayan birim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iCs/>
                <w:sz w:val="24"/>
                <w:szCs w:val="24"/>
              </w:rPr>
              <w:t>Kalite güvence belgeleme çalışmalarına başlayan birim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iCs/>
                <w:sz w:val="24"/>
                <w:szCs w:val="24"/>
              </w:rPr>
              <w:t>Kalite güvencesi belgesi almış birim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320FD5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Yan dal/çift ana dal ve ortak programların disiplinler arası öğrenme becerilerini geliştirmek üzere çeşitlendirmek, ulusal ve uluslararası değişim programlarının etkinliğini artırmak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Açılan yan dal/çift ana dal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Eğitim Komisyonu, 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Farklı birimlerde açılan ortak ders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Farklı birimlerden ders alan öğrencilerin oranı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BAUM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Değişim programlarına katılan öğrenci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Farabi/ Uluslararası İlişkiler  Koordinatörlükleri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Toplumsal ve teknolojik gelişmelere uygun olarak ihtiyaç duyulan alanlarda yeni eğitim programları, dersler</w:t>
            </w:r>
            <w:r w:rsidR="005C0558">
              <w:rPr>
                <w:rFonts w:ascii="Times New Roman" w:hAnsi="Times New Roman" w:cs="Times New Roman"/>
                <w:sz w:val="24"/>
                <w:szCs w:val="24"/>
              </w:rPr>
              <w:t>in açılması ve seçilme oranlarının düzeyini</w:t>
            </w:r>
            <w:r w:rsidR="00F116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 xml:space="preserve"> artırılmasını özendirmek</w:t>
            </w:r>
          </w:p>
          <w:p w:rsidR="0086093F" w:rsidRPr="00E06E1E" w:rsidRDefault="0086093F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Bu kapsamda açılan yeni program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Bu kapsamda açılan yeni ders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Revize edilen öğretim planı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Programdaki seçimlik derslerin zorunlu derslere oranı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BAUM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Girişimci ve yenilikçi öğrenci yetiştirmek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Girişimcilik ve yenilikçilikle ilgili açılan ders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KOSGEB sertifikası alan öğrenci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Ön kuluçka programlarına alınan öğrenci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Teknoloji Transfer Ofisi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Kuluçka programlarına alınan öğrenci öğretim elemanı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Teknoloji Transfer Ofisi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Çağdaş öğretim yöntemleri, ölçme ve değerlendirme, öğretim teknolojileri, sunum ve soru hazırlama becerileri vb. konularda eğiticilerin eğitimi amaçlı seminer ve programlar düzenlemek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Düzenlenen seminer ve program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Birimler/Genel Sekreterlik/Kalite Komisyonu/Eğitim Fakültesi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üzenlenen seminer ve programlara katılan öğretim elemanı oranı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Genel Sekreterlik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Eğitimin sürekli iyileştirilmesi kapsamında öğrencilerin ders değerlendirmeleriyle ilgili görüş ve düşüncelerinin öğretim elemanlarına geribildirim olarak sunulmasını sağlamak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Geribildirimde bulunan öğrencilerin oranı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Birim kalite komisyonlarınca düzenlene</w:t>
            </w:r>
            <w:r w:rsidR="003E09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 xml:space="preserve"> toplantı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678" w:type="dxa"/>
          </w:tcPr>
          <w:p w:rsid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Öğretim elemanlarının mesleki, bilimsel ve sanatsal bakımdan kendilerini geliştirme çalışmalarına katılımını özendirmek ve desteklemek</w:t>
            </w:r>
          </w:p>
          <w:p w:rsidR="0086093F" w:rsidRPr="00E06E1E" w:rsidRDefault="0086093F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Öğretim elemanlarının kendini geliştirmelerine imkân veren çalışma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Kendini geliştirme çalışmalarına katılan öğretim elemanı oranı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Bu kapsamda yapılan çalışmaların desteklenme oranı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944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Öğretim elemanlarının katıldığı kurs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Öğretim elemanlarının aldığı sertifika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Psikolojik danışma</w:t>
            </w:r>
            <w:r w:rsidR="003E09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lık ve rehberlik hizmetlerini çeşitlendirerek etkinleştirmek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Yapılan psikolojik danışma ve rehberlik çalışması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Rehberlik ve Psikolojik Danışma Araştırma ve Uygulama Merkezi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Yapılan psikolojik danışma ve rehberlik çalışması çeşidi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Rehberlik ve Psikolojik Danışma Araştırma ve Uygulama Merkezi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Psikolojik danışmanlık ve rehberlik hizmeti alan öğrenci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Rehberlik ve Psikolojik Danışma Araştırma ve Uygulama Merkezi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Sosyal sorumluluk ve proje faaliyetlerini özendirmek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Birim başına düşen etkinlik ve proje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Sosyal sorumluluk ve proje faaliyetlerinin yaygınlık etkisi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Kariyer geliştirme hizmetlerini etkinleştirmek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Girişimcilik ve yenilikçilikle ilgili gerçekleştirilen toplantı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Girişimcilik ve yenilikçilikle ilgili verilen sertifika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Öğrencilerin düzenlenen etkinliklerden memnuniyet düzeyi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1.4.4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Sosyal, kültürel, sanatsal ve sportif etkinliklere destek vermek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Düzenlenen kültürel faaliyet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Düzenlenen sportif faaliyet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Kulüp/topluluk sayısı</w:t>
            </w:r>
          </w:p>
        </w:tc>
        <w:tc>
          <w:tcPr>
            <w:tcW w:w="2977" w:type="dxa"/>
          </w:tcPr>
          <w:p w:rsidR="00224944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Düzenlenen etkinliklere öğrenci katılım oranı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Otomasyon sistemini iyileştirmek ve geliştirmek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Sözlü ve yazılı hata bildirimlerinin azalma oranı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Bilgi İşlem Daire Başkanlığı/Öğrenci İşleri Daire Başkanlığı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Üniversite bütçesi doğrultusunda yeni fiziksel mekânlar kurmak, var olanları yenilemek, geliştirmek ve iş güvenliği risk analizi sonuçları göz önünde bulundurularak standartlara uygun hale getirmek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Depreme dayanıklılık vb. testleri yapılıp tedbiri alınan bina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İş güvenliği risk analizi yapılıp tedbiri alınan bina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İş Sağlığı ve Güvenliği Birimi/ Tüm Akademik Birimler</w:t>
            </w:r>
          </w:p>
        </w:tc>
      </w:tr>
      <w:tr w:rsidR="009204E0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9204E0" w:rsidRPr="00E06E1E" w:rsidRDefault="009204E0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4E0" w:rsidRPr="00E06E1E" w:rsidRDefault="009204E0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04E0" w:rsidRPr="00B8003C" w:rsidRDefault="009204E0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E0">
              <w:rPr>
                <w:rFonts w:ascii="Times New Roman" w:hAnsi="Times New Roman" w:cs="Times New Roman"/>
                <w:sz w:val="24"/>
                <w:szCs w:val="24"/>
              </w:rPr>
              <w:t>Yeni yapılan Fiziksel alan miktarı (m</w:t>
            </w:r>
            <w:r w:rsidRPr="009204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204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9204E0" w:rsidRPr="00B8003C" w:rsidRDefault="009204E0" w:rsidP="0092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 xml:space="preserve">Tüm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Akademik </w:t>
            </w: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Kampus, laboratuvar ve dersliklerdeki teknolojik donanımı yenilemek ve güçlendirmek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Öğrencilerin eğitim öğretim imkânlarından memnuniyet düzeyi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Genel Sekreterlik /</w:t>
            </w:r>
          </w:p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Yenilenme ihtiyacı olan yenilenen laboratuvar ve derslik donanımı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Açılan yeni laboratuvar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1.5.4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Klasik kütüphane hizmetlerini birimler bazında yaygınlaştırmak ve geliştirmek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Öğrenci başına düşen kitap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Başkanlığı/</w:t>
            </w:r>
          </w:p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Ders çalışma alanları (m</w:t>
            </w:r>
            <w:r w:rsidRPr="00B80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Başkanlığı/</w:t>
            </w:r>
          </w:p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Merkez Kütüphanenin açık olduğu süre (saat)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Kütüphane hizmetleri hakkında bilgilendirme amaçlı oryantasyon programlarına katılan öğrenci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Başkanlığı/</w:t>
            </w:r>
          </w:p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Araştırmacılara yenilikçi ve nitelikli araştırma yapabilme kapasitesi kazandıracak eğitim programları düzenlemek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 xml:space="preserve">Üniversitenin araştırma alanında rekabet yeteneğini arttıracak eğitim programı sayısı  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Proje Koordinasyon Uygulama ve Araştırma Merkezi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Üniversitenin araştırma alanında rekabet gücünü arttıracak eğitim programlarının katılımcı sayısı (Lisans ve lisansüstü dersler dışında teorik kurslar)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Proje Koordinasyon Uygulama ve Araştırma Merkezi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 xml:space="preserve">Öğretim üyesi başına düşen SCI,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SCI-Expanded, </w:t>
            </w: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SSCI ve AHCI İndekslerinde yer alan uluslararası yayın sayıları</w:t>
            </w:r>
          </w:p>
          <w:p w:rsidR="0086093F" w:rsidRDefault="0086093F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3F" w:rsidRPr="00B8003C" w:rsidRDefault="0086093F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Öncelikli alanlar ile ilgili ulusal/uluslararası çalıştay/sempozyum düzenlemek ve ikili/çoklu anlaşmalar yapmak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Ulusal ve uluslararası çalıştay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Rektörlük, 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Ulusal/uluslararası ikili/ çoklu anlaşma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944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Uluslararası kongre, sempozyum vb. bilimsel ve sanatsal etkinliklere katılmak üzere görevlendirilen öğretim elemanı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Üniversite içi araştırma destek kaynakları hariç ulusal kaynaklı ve/veya uluslararası destekli araştırma proje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Öğretim elemanlarının yurt dışı araştırma deneyimi kazanmasına yönelik özendirici düzenlemeler yapmak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Yurtdışı araştırma olanaklarından yararlanan öğretim elemanı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Rektörlük, 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İstihdam edilen yurt dışı deneyimli araştırmacı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Rektörlük, 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DEFAM ve DEFAM dışındaki araştırma laboratuvarlarının çeşitliliğini artırmak ve akreditasyonlarının tamamlanmasını sağlamak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Akredite araştırma laboratuvarlarının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Rektörlük, 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Laboratuvarlardaki model ve fonksiyonları güncellenmiş araç ve gereçlerin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Rektörlük, 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Araştırmalara yönelik ortak kullanılan lisanslı paket programların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Rektörlük, 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DEFAM dışındaki araştırma ve geliştirmeye yönelik laboratuvarların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Rektörlük, 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DEFAM’da çalışan tam zamanlı uzman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Rektörlük, Tüm Akademik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944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DEFAM dışındaki laboratuvarlarda çalışan tam zamanlı teknik eleman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Rektörlük, 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Merkez kütüphanedeki basılı ve elektronik kaynak kapasitesi ile erişilebilirlik kapasitesini geliştirmek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Elektronik veri tabanı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Açık erişime açılan yayın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Yapılan veri tabanı kullanıcı eğitimi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Yapılan veri tabanı kullanıcı eğitimine katılan kullanıcı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Girişimciliği destekleyecek altyapı faaliyetlerini geliştirmek ve yatırım alan girişimcilik projesi sayısını artırmak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Girişimcilik sertifika programlarının ve katılımcılarının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Rektörlük, Akademik Birimler, Teknoloji Transfer Ofisi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TGB’de kuluçka programına alınan öğretim elemanı ve öğrenci sayıları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Teknoloji Transfer Ofisi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Ticarileştirilen patent sayısı</w:t>
            </w:r>
          </w:p>
        </w:tc>
        <w:tc>
          <w:tcPr>
            <w:tcW w:w="2977" w:type="dxa"/>
          </w:tcPr>
          <w:p w:rsid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Teknoloji Transfer Ofisi</w:t>
            </w:r>
          </w:p>
          <w:p w:rsidR="0086093F" w:rsidRDefault="0086093F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3F" w:rsidRPr="00B8003C" w:rsidRDefault="0086093F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Araştırmaların yayına dönüşmesini ve fikri mülkiyet kazanmasını teşvik edici ve destekleyici sistem geliştirmek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Yayına dönüştürülen lisansüstü tez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Enstitüler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Lisansüstü çalışmalardan elde edilen patent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Enstitüler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Ekonomik değer ve toplumsal faydaya</w:t>
            </w:r>
            <w:r w:rsidR="00265700">
              <w:rPr>
                <w:rFonts w:ascii="Times New Roman" w:hAnsi="Times New Roman" w:cs="Times New Roman"/>
                <w:sz w:val="24"/>
                <w:szCs w:val="24"/>
              </w:rPr>
              <w:t xml:space="preserve"> dönüşen bilimsel araştırmaları görünür kılmak</w:t>
            </w:r>
          </w:p>
        </w:tc>
        <w:tc>
          <w:tcPr>
            <w:tcW w:w="3827" w:type="dxa"/>
          </w:tcPr>
          <w:p w:rsidR="00224944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Üye olunan organizasyon veya düzenlenen proje pazarı, proje yarışması vb. sayısı ve bu organizasyonlardaki katılımcı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BAP, Tüm Akademik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MCBÜ Teknoloji Transfer Ofisini kurmak ve aktif hale getirerek proje çıktıları için farkındalık çalışmaları gerçekleştirmek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Teknoloji transfer ofisine getirilen proje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Rektörlük, Teknoloji Transfer Ofisi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Ticarileşen proje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Teknoloji Transfer Ofisi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Öncelikli alanlardaki araştırma projeleri için BAP süreçlerini geliştirmek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Öncelikli alanlarda yapılan proje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BAP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678" w:type="dxa"/>
          </w:tcPr>
          <w:p w:rsidR="00E06E1E" w:rsidRPr="00E06E1E" w:rsidRDefault="00E06E1E" w:rsidP="0026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265700">
              <w:rPr>
                <w:rFonts w:ascii="Times New Roman" w:hAnsi="Times New Roman" w:cs="Times New Roman"/>
                <w:sz w:val="24"/>
                <w:szCs w:val="24"/>
              </w:rPr>
              <w:t>O 9001 Kalite Yönetim Sistemini</w:t>
            </w: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 xml:space="preserve"> 2022 yılı sonuna kadar tüm birimlerde belgelendir</w:t>
            </w:r>
            <w:r w:rsidR="00265700">
              <w:rPr>
                <w:rFonts w:ascii="Times New Roman" w:hAnsi="Times New Roman" w:cs="Times New Roman"/>
                <w:sz w:val="24"/>
                <w:szCs w:val="24"/>
              </w:rPr>
              <w:t>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ISO 9001 Kalite Yönetim Sistemi Belgesini alan birim oranı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Birimler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678" w:type="dxa"/>
          </w:tcPr>
          <w:p w:rsidR="00E06E1E" w:rsidRPr="00E06E1E" w:rsidRDefault="00E06E1E" w:rsidP="002657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 xml:space="preserve">Tüm birimleri kapsayan insan kaynakları planlaması ve norm kadro </w:t>
            </w:r>
            <w:r w:rsidR="00265700">
              <w:rPr>
                <w:rFonts w:ascii="Times New Roman" w:hAnsi="Times New Roman" w:cs="Times New Roman"/>
                <w:sz w:val="24"/>
                <w:szCs w:val="24"/>
              </w:rPr>
              <w:t>çalışması</w:t>
            </w: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 xml:space="preserve"> yap</w:t>
            </w:r>
            <w:r w:rsidR="00265700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İnsan kaynakları planlaması ve norm kadro çalışmaları tamamlanan birim oranı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Personel İşleri Daire Başkanlığı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225716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 xml:space="preserve">Personelin mevzuat, bilgi, beceri, sorumluluk, iletişim </w:t>
            </w:r>
            <w:r w:rsidR="000816B9">
              <w:rPr>
                <w:rFonts w:ascii="Times New Roman" w:hAnsi="Times New Roman" w:cs="Times New Roman"/>
                <w:sz w:val="24"/>
                <w:szCs w:val="24"/>
              </w:rPr>
              <w:t>vb. konulardaki yetkinliklerini geliştirmek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Personele mevzuat kapsamlı verilen hizmet içi eğitim ders saati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Personel İşleri Daire Başkanlığı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Personele Mesleki gelişim kapsamında verilen hizmet içi eğitim ders saati</w:t>
            </w:r>
          </w:p>
          <w:p w:rsidR="0086093F" w:rsidRDefault="0086093F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3F" w:rsidRPr="00B8003C" w:rsidRDefault="0086093F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Personel İşleri Daire Başkanlığı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Personele kişisel gelişim kapsamında verilen hizmet içi eğitim ders saati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Personel İşleri Daire Başkanlığı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Yetkinliklerini artırmaya yönelik kurum dışı eğitimlere katılan personel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Birimler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26E1F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678" w:type="dxa"/>
          </w:tcPr>
          <w:p w:rsidR="00E06E1E" w:rsidRPr="00E06E1E" w:rsidRDefault="00E06E1E" w:rsidP="007F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İnsan kaynakları performansını arttırma</w:t>
            </w:r>
            <w:r w:rsidR="007F33B7">
              <w:rPr>
                <w:rFonts w:ascii="Times New Roman" w:hAnsi="Times New Roman" w:cs="Times New Roman"/>
                <w:sz w:val="24"/>
                <w:szCs w:val="24"/>
              </w:rPr>
              <w:t>ya yönelik bilişim alt yapısını</w:t>
            </w: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 xml:space="preserve"> geliştir</w:t>
            </w:r>
            <w:r w:rsidR="007F33B7">
              <w:rPr>
                <w:rFonts w:ascii="Times New Roman" w:hAnsi="Times New Roman" w:cs="Times New Roman"/>
                <w:sz w:val="24"/>
                <w:szCs w:val="24"/>
              </w:rPr>
              <w:t>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Personel otomasyon programına geçilen birim oranı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Bilgi İşlem Daire Başkanlığı, Personel İşleri Daire Başkanlığı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verilerin tutulduğu ortak sanal veri tabanı olan Bütünleşik Bilgi Sisteminin (BBS) kullanım oranı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26E1F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78" w:type="dxa"/>
          </w:tcPr>
          <w:p w:rsidR="00E06E1E" w:rsidRPr="00E06E1E" w:rsidRDefault="00E06E1E" w:rsidP="003A1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Tüm üniversite çalışanlarına yönelik sosyal ve kültürel etkinlikler düzenle</w:t>
            </w:r>
            <w:r w:rsidR="003A1741">
              <w:rPr>
                <w:rFonts w:ascii="Times New Roman" w:hAnsi="Times New Roman" w:cs="Times New Roman"/>
                <w:sz w:val="24"/>
                <w:szCs w:val="24"/>
              </w:rPr>
              <w:t>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SKS Daire Başkanlığı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26E1F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678" w:type="dxa"/>
          </w:tcPr>
          <w:p w:rsidR="00E06E1E" w:rsidRPr="00E06E1E" w:rsidRDefault="00E06E1E" w:rsidP="003A1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Personel mem</w:t>
            </w:r>
            <w:r w:rsidR="003A1741">
              <w:rPr>
                <w:rFonts w:ascii="Times New Roman" w:hAnsi="Times New Roman" w:cs="Times New Roman"/>
                <w:sz w:val="24"/>
                <w:szCs w:val="24"/>
              </w:rPr>
              <w:t>nuniyet değerlendirme sistemini oluşturmak ve personel memnuniyetini</w:t>
            </w: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 xml:space="preserve"> ölç</w:t>
            </w:r>
            <w:r w:rsidR="003A1741">
              <w:rPr>
                <w:rFonts w:ascii="Times New Roman" w:hAnsi="Times New Roman" w:cs="Times New Roman"/>
                <w:sz w:val="24"/>
                <w:szCs w:val="24"/>
              </w:rPr>
              <w:t>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Personel memnuniyeti artış oranı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Bilgi İşlem Daire Başkanlığı, Personel İşleri Daire Başkanlığı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874CB5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Sürekli Eğitim Merkezinde iç ve dış paydaşlara eğitim programları düzenlemek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iCs/>
                <w:sz w:val="24"/>
                <w:szCs w:val="24"/>
              </w:rPr>
              <w:t>Düzenlenen sertifikalı program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Sürekli Eğitim Uygulama ve Araştırma Merkezi Müdürlüğü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iCs/>
                <w:sz w:val="24"/>
                <w:szCs w:val="24"/>
              </w:rPr>
              <w:t>Düzenlenen sertifikalı programlara katılan kişi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Sürekli Eğitim Uygulama ve Araştırma Merkezi Müdürlüğü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874CB5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AR-GE  şirketlerine MCBÜ  Teknoparkını tanıtmak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iCs/>
                <w:sz w:val="24"/>
                <w:szCs w:val="24"/>
              </w:rPr>
              <w:t>Teknoparkta faaliyet gösteren şirket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MCBÜ Teknoloji Geliştirme Bölgesi  Genel Müdürlüğü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iCs/>
                <w:sz w:val="24"/>
                <w:szCs w:val="24"/>
              </w:rPr>
              <w:t>Teknoparkta tam zamanlı dışarıdan çalışan personel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MCBÜ Teknoloji Geliştirme Bölgesi  Genel Müdürlüğü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874CB5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Üniversite-Sanayi İşbirliği Teknoloji Uygulama ve Araştırma Merkezi (USİTEM) faaliyetlerini artırmak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İsteğe bağlı staj programından yararlanan öğrenci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Üniversite-Sanayi İşbirliği Teknoloji Uygulama ve Araştırma Merkezi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Teknik gezi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Üniversite-Sanayi İşbirliği Teknoloji Uygulama ve Araştırma Merkezi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Sanayi işbirliği toplantısı</w:t>
            </w:r>
          </w:p>
        </w:tc>
        <w:tc>
          <w:tcPr>
            <w:tcW w:w="2977" w:type="dxa"/>
          </w:tcPr>
          <w:p w:rsidR="00224944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Üniversite-Sanayi İşbirliği Teknoloji Uygulama ve Araştırma Merkezi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874CB5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678" w:type="dxa"/>
          </w:tcPr>
          <w:p w:rsidR="00E06E1E" w:rsidRPr="00E06E1E" w:rsidRDefault="003A1741" w:rsidP="005505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 ve çalışan memnuniyetini</w:t>
            </w:r>
            <w:r w:rsidR="00E06E1E" w:rsidRPr="00E06E1E">
              <w:rPr>
                <w:rFonts w:ascii="Times New Roman" w:hAnsi="Times New Roman" w:cs="Times New Roman"/>
                <w:sz w:val="24"/>
                <w:szCs w:val="24"/>
              </w:rPr>
              <w:t xml:space="preserve"> artır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r w:rsidR="00E06E1E" w:rsidRPr="00E06E1E">
              <w:rPr>
                <w:rFonts w:ascii="Times New Roman" w:hAnsi="Times New Roman" w:cs="Times New Roman"/>
                <w:sz w:val="24"/>
                <w:szCs w:val="24"/>
              </w:rPr>
              <w:t xml:space="preserve"> ve sağlık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hizmetlerinde standardizasyonu sağlamak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Hasta memnuniyeti anketi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Hafsa Sultan Hastanesi Başhekimliği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Çalışan memnuniyetinin anketi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Hafsa Sultan Hastanesi Başhekimliği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5505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 xml:space="preserve">Birimlerde yapılan standardizasyon </w:t>
            </w:r>
            <w:r w:rsidR="005505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ayıs</w:t>
            </w:r>
            <w:r w:rsidR="005505EB">
              <w:rPr>
                <w:rFonts w:ascii="Times New Roman" w:hAnsi="Times New Roman" w:cs="Times New Roman"/>
                <w:sz w:val="24"/>
                <w:szCs w:val="24"/>
              </w:rPr>
              <w:t>ı (</w:t>
            </w:r>
            <w:r w:rsidR="005505EB" w:rsidRPr="005505EB">
              <w:rPr>
                <w:rFonts w:ascii="Times New Roman" w:hAnsi="Times New Roman" w:cs="Times New Roman"/>
                <w:sz w:val="24"/>
                <w:szCs w:val="24"/>
              </w:rPr>
              <w:t>Sağ</w:t>
            </w:r>
            <w:r w:rsidR="005505EB">
              <w:rPr>
                <w:rFonts w:ascii="Times New Roman" w:hAnsi="Times New Roman" w:cs="Times New Roman"/>
                <w:sz w:val="24"/>
                <w:szCs w:val="24"/>
              </w:rPr>
              <w:t>lık Bakanlığı kriterlerine göre)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Hafsa Sultan Hastanesi Başhekimliği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Sağlık personeli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Hafsa Sultan Hastanesi Başhekimliği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İdari personel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Hafsa Sultan Hastanesi Başhekimliği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874CB5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4678" w:type="dxa"/>
          </w:tcPr>
          <w:p w:rsidR="00E06E1E" w:rsidRPr="00E06E1E" w:rsidRDefault="00E06E1E" w:rsidP="003A1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  <w:r w:rsidR="003A1741">
              <w:rPr>
                <w:rFonts w:ascii="Times New Roman" w:hAnsi="Times New Roman" w:cs="Times New Roman"/>
                <w:sz w:val="24"/>
                <w:szCs w:val="24"/>
              </w:rPr>
              <w:t>aneye yeni birim ve teknolojiler</w:t>
            </w:r>
            <w:r w:rsidRPr="00E06E1E">
              <w:rPr>
                <w:rFonts w:ascii="Times New Roman" w:hAnsi="Times New Roman" w:cs="Times New Roman"/>
                <w:sz w:val="24"/>
                <w:szCs w:val="24"/>
              </w:rPr>
              <w:t xml:space="preserve"> kazandır</w:t>
            </w:r>
            <w:r w:rsidR="003A1741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Klinik bazda yatak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Hafsa Sultan Hastanesi Başhekimliği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Yoğun bakım yatak sayısı</w:t>
            </w:r>
          </w:p>
        </w:tc>
        <w:tc>
          <w:tcPr>
            <w:tcW w:w="2977" w:type="dxa"/>
          </w:tcPr>
          <w:p w:rsidR="0086093F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Hafsa Sultan Hastanesi Başhekimliği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Yeni kazandırılan sterilizasyon, organ nakli, yanık ünitesi gibi birim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Hafsa Sultan Hastanesi Başhekimliği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Gözden geçirilen birim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Hafsa Sultan Hastanesi Başhekimliği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Sağlanan büyük bir cihaz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Hafsa Sultan Hastanesi Başhekimliği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Poliklinik hizmet şartlarında gerçekleştirilen iyileştirme sayısı</w:t>
            </w:r>
          </w:p>
        </w:tc>
        <w:tc>
          <w:tcPr>
            <w:tcW w:w="2977" w:type="dxa"/>
          </w:tcPr>
          <w:p w:rsidR="005505EB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Hafsa Sultan Hastanesi Başhekimliği, Yapı İşleri ve Teknik Daire Başkanlığı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Ameliyathane sayısı</w:t>
            </w:r>
          </w:p>
        </w:tc>
        <w:tc>
          <w:tcPr>
            <w:tcW w:w="2977" w:type="dxa"/>
          </w:tcPr>
          <w:p w:rsidR="00224944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Hafsa Sultan Hastanesi Başhekimliği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874CB5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4678" w:type="dxa"/>
          </w:tcPr>
          <w:p w:rsidR="00E06E1E" w:rsidRPr="00E06E1E" w:rsidRDefault="003A1741" w:rsidP="003A1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Hastane görselinin arttırmak</w:t>
            </w:r>
            <w:r w:rsidR="00E06E1E" w:rsidRPr="00E06E1E">
              <w:rPr>
                <w:rFonts w:ascii="Times New Roman" w:hAnsi="Times New Roman" w:cs="Times New Roman"/>
                <w:sz w:val="24"/>
                <w:szCs w:val="24"/>
              </w:rPr>
              <w:t>, ulaşılabilirliğin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sağlamak ve sosyal projeler</w:t>
            </w:r>
            <w:r w:rsidR="00E06E1E" w:rsidRPr="00E06E1E">
              <w:rPr>
                <w:rFonts w:ascii="Times New Roman" w:hAnsi="Times New Roman" w:cs="Times New Roman"/>
                <w:sz w:val="24"/>
                <w:szCs w:val="24"/>
              </w:rPr>
              <w:t xml:space="preserve"> geliştirme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Hastane ve çevresinde yeşil alanlar (m</w:t>
            </w:r>
            <w:r w:rsidRPr="00B80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Hafsa Sultan Hastanesi Başhekimliği, Yapı İşleri ve Teknik Daire Başkanlığı</w:t>
            </w:r>
          </w:p>
        </w:tc>
      </w:tr>
      <w:tr w:rsidR="00E06E1E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Otopark araç sayısı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Hafsa Sultan Hastanesi Başhekimliği, Yapı İşleri ve Teknik Daire Başkanlığı</w:t>
            </w:r>
          </w:p>
        </w:tc>
      </w:tr>
      <w:tr w:rsidR="00E06E1E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06E1E" w:rsidRPr="00E06E1E" w:rsidRDefault="00E06E1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E1E" w:rsidRPr="00E06E1E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Acil servis için heliport alanının oluşturulması</w:t>
            </w:r>
          </w:p>
        </w:tc>
        <w:tc>
          <w:tcPr>
            <w:tcW w:w="2977" w:type="dxa"/>
          </w:tcPr>
          <w:p w:rsidR="00E06E1E" w:rsidRPr="00B8003C" w:rsidRDefault="00E06E1E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Hafsa Sultan Hastanesi Başhekimliği, Yapı İşleri ve Teknik Daire Başkanlığı</w:t>
            </w:r>
          </w:p>
        </w:tc>
      </w:tr>
      <w:tr w:rsidR="000E38B9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0E38B9" w:rsidRPr="00E06E1E" w:rsidRDefault="00FF01B2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4678" w:type="dxa"/>
          </w:tcPr>
          <w:p w:rsidR="000E38B9" w:rsidRPr="00E06E1E" w:rsidRDefault="000E38B9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Akademik birimlerin kendi uzmanlık alanlarında, toplumu bilinçlendirmek ve farkındalığı artırmak üzere düzenli etkinlikler gerçekleştirmesini sağlamak</w:t>
            </w:r>
          </w:p>
        </w:tc>
        <w:tc>
          <w:tcPr>
            <w:tcW w:w="3827" w:type="dxa"/>
          </w:tcPr>
          <w:p w:rsidR="000E38B9" w:rsidRPr="00224944" w:rsidRDefault="000E38B9" w:rsidP="00BD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4">
              <w:rPr>
                <w:rFonts w:ascii="Times New Roman" w:hAnsi="Times New Roman" w:cs="Times New Roman"/>
                <w:iCs/>
                <w:sz w:val="24"/>
                <w:szCs w:val="24"/>
              </w:rPr>
              <w:t>Düzenlenen etkinlik sayısı</w:t>
            </w:r>
          </w:p>
        </w:tc>
        <w:tc>
          <w:tcPr>
            <w:tcW w:w="2977" w:type="dxa"/>
          </w:tcPr>
          <w:p w:rsidR="000E38B9" w:rsidRPr="00B8003C" w:rsidRDefault="000E38B9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0E38B9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0E38B9" w:rsidRPr="00E06E1E" w:rsidRDefault="000E38B9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E38B9" w:rsidRPr="00E06E1E" w:rsidRDefault="000E38B9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38B9" w:rsidRPr="00224944" w:rsidRDefault="000E38B9" w:rsidP="00BD6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4">
              <w:rPr>
                <w:rFonts w:ascii="Times New Roman" w:hAnsi="Times New Roman" w:cs="Times New Roman"/>
                <w:sz w:val="24"/>
                <w:szCs w:val="24"/>
              </w:rPr>
              <w:t>Etkinliklerin katılımcı sayısı</w:t>
            </w:r>
          </w:p>
        </w:tc>
        <w:tc>
          <w:tcPr>
            <w:tcW w:w="2977" w:type="dxa"/>
          </w:tcPr>
          <w:p w:rsidR="000E38B9" w:rsidRPr="00B8003C" w:rsidRDefault="00CB0F55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Tüm Akademik Birimler</w:t>
            </w:r>
          </w:p>
        </w:tc>
      </w:tr>
      <w:tr w:rsidR="000E38B9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0E38B9" w:rsidRPr="00E06E1E" w:rsidRDefault="00FF01B2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4678" w:type="dxa"/>
          </w:tcPr>
          <w:p w:rsidR="000E38B9" w:rsidRDefault="000E38B9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Toplumu bilinçlendirmek ve farkındalığı artırmak üzere MCBU-UZEM aracılığıyla çevrimiçi bilgilendirmeler ve eğitimler gerçekleştirilmesini sağlamak</w:t>
            </w:r>
          </w:p>
          <w:p w:rsidR="0086093F" w:rsidRPr="00E06E1E" w:rsidRDefault="0086093F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38B9" w:rsidRPr="00224944" w:rsidRDefault="000E38B9" w:rsidP="00BD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4">
              <w:rPr>
                <w:rFonts w:ascii="Times New Roman" w:hAnsi="Times New Roman" w:cs="Times New Roman"/>
                <w:iCs/>
                <w:sz w:val="24"/>
                <w:szCs w:val="24"/>
              </w:rPr>
              <w:t>Düzenlenen eğitim programı sayısı</w:t>
            </w:r>
          </w:p>
        </w:tc>
        <w:tc>
          <w:tcPr>
            <w:tcW w:w="2977" w:type="dxa"/>
          </w:tcPr>
          <w:p w:rsidR="000E38B9" w:rsidRPr="00B8003C" w:rsidRDefault="000E38B9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Uzaktan Eğitim Uygulama ve Araştırma Merkezi Müdürlüğü</w:t>
            </w:r>
          </w:p>
        </w:tc>
      </w:tr>
      <w:tr w:rsidR="000E38B9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0E38B9" w:rsidRPr="00E06E1E" w:rsidRDefault="000E38B9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E38B9" w:rsidRPr="00E06E1E" w:rsidRDefault="000E38B9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38B9" w:rsidRPr="00224944" w:rsidRDefault="000E38B9" w:rsidP="00BD6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4">
              <w:rPr>
                <w:rFonts w:ascii="Times New Roman" w:hAnsi="Times New Roman" w:cs="Times New Roman"/>
                <w:sz w:val="24"/>
                <w:szCs w:val="24"/>
              </w:rPr>
              <w:t>Eğitimlere katılan öğrenci sayısı</w:t>
            </w:r>
          </w:p>
        </w:tc>
        <w:tc>
          <w:tcPr>
            <w:tcW w:w="2977" w:type="dxa"/>
          </w:tcPr>
          <w:p w:rsidR="000E38B9" w:rsidRPr="00B8003C" w:rsidRDefault="000E38B9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Uzaktan Eğitim Uygulama ve Araştırma Merkezi Müdürlüğü</w:t>
            </w:r>
          </w:p>
        </w:tc>
      </w:tr>
      <w:tr w:rsidR="000E38B9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0E38B9" w:rsidRPr="00E06E1E" w:rsidRDefault="00FF01B2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4678" w:type="dxa"/>
          </w:tcPr>
          <w:p w:rsidR="000E38B9" w:rsidRPr="00E06E1E" w:rsidRDefault="000E38B9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Fakülte ve Yüksekokulların STK’lar ile işbirliği içerisinde etkinlikler düzenlemesini sağlamak</w:t>
            </w:r>
          </w:p>
        </w:tc>
        <w:tc>
          <w:tcPr>
            <w:tcW w:w="3827" w:type="dxa"/>
          </w:tcPr>
          <w:p w:rsidR="000E38B9" w:rsidRPr="00224944" w:rsidRDefault="000E38B9" w:rsidP="00BD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4">
              <w:rPr>
                <w:rFonts w:ascii="Times New Roman" w:hAnsi="Times New Roman" w:cs="Times New Roman"/>
                <w:iCs/>
                <w:sz w:val="24"/>
                <w:szCs w:val="24"/>
              </w:rPr>
              <w:t>Düzenlenen etkinlik sayısı</w:t>
            </w:r>
          </w:p>
        </w:tc>
        <w:tc>
          <w:tcPr>
            <w:tcW w:w="2977" w:type="dxa"/>
          </w:tcPr>
          <w:p w:rsidR="000E38B9" w:rsidRPr="00B8003C" w:rsidRDefault="00CB0F55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Fakülte ve Yüksekokullar</w:t>
            </w:r>
          </w:p>
        </w:tc>
      </w:tr>
      <w:tr w:rsidR="000E38B9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0E38B9" w:rsidRPr="00E06E1E" w:rsidRDefault="000E38B9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E38B9" w:rsidRPr="00E06E1E" w:rsidRDefault="000E38B9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38B9" w:rsidRPr="00224944" w:rsidRDefault="000E38B9" w:rsidP="00BD6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4">
              <w:rPr>
                <w:rFonts w:ascii="Times New Roman" w:hAnsi="Times New Roman" w:cs="Times New Roman"/>
                <w:sz w:val="24"/>
                <w:szCs w:val="24"/>
              </w:rPr>
              <w:t>Etkinliklerin katılımcı sayısı</w:t>
            </w:r>
          </w:p>
        </w:tc>
        <w:tc>
          <w:tcPr>
            <w:tcW w:w="2977" w:type="dxa"/>
          </w:tcPr>
          <w:p w:rsidR="000E38B9" w:rsidRPr="00B8003C" w:rsidRDefault="00CB0F55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Fakülte ve Yüksekokullar</w:t>
            </w:r>
          </w:p>
        </w:tc>
      </w:tr>
      <w:tr w:rsidR="000E38B9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0E38B9" w:rsidRPr="00E06E1E" w:rsidRDefault="00DF5599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4678" w:type="dxa"/>
          </w:tcPr>
          <w:p w:rsidR="000E38B9" w:rsidRPr="00E06E1E" w:rsidRDefault="00DF5599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599">
              <w:rPr>
                <w:rFonts w:ascii="Times New Roman" w:hAnsi="Times New Roman" w:cs="Times New Roman"/>
                <w:sz w:val="24"/>
                <w:szCs w:val="24"/>
              </w:rPr>
              <w:t>Kamu kurumları ve özel sektör ile proje ortaklıklarını geliştirmek</w:t>
            </w:r>
          </w:p>
        </w:tc>
        <w:tc>
          <w:tcPr>
            <w:tcW w:w="3827" w:type="dxa"/>
          </w:tcPr>
          <w:p w:rsidR="000E38B9" w:rsidRPr="00224944" w:rsidRDefault="00DF5599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4">
              <w:rPr>
                <w:rFonts w:ascii="Times New Roman" w:hAnsi="Times New Roman" w:cs="Times New Roman"/>
                <w:iCs/>
                <w:sz w:val="24"/>
                <w:szCs w:val="24"/>
              </w:rPr>
              <w:t>Ortak gerçekleştirilen proje sayısı</w:t>
            </w:r>
          </w:p>
        </w:tc>
        <w:tc>
          <w:tcPr>
            <w:tcW w:w="2977" w:type="dxa"/>
          </w:tcPr>
          <w:p w:rsidR="00224944" w:rsidRPr="00B8003C" w:rsidRDefault="00CB0F55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Rektörlük, Tüm Akademik Birimler</w:t>
            </w:r>
          </w:p>
        </w:tc>
      </w:tr>
      <w:tr w:rsidR="00DF5599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DF5599" w:rsidRPr="00E06E1E" w:rsidRDefault="00DF5599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4678" w:type="dxa"/>
          </w:tcPr>
          <w:p w:rsidR="00DF5599" w:rsidRPr="00E06E1E" w:rsidRDefault="00DF5599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599">
              <w:rPr>
                <w:rFonts w:ascii="Times New Roman" w:hAnsi="Times New Roman" w:cs="Times New Roman"/>
                <w:sz w:val="24"/>
                <w:szCs w:val="24"/>
              </w:rPr>
              <w:t>Engelsiz MCBÜ'nün çalışmalarını etkinleştirerek engelliler için erişilebilir bir üniversite ortamı oluşturmak</w:t>
            </w:r>
          </w:p>
        </w:tc>
        <w:tc>
          <w:tcPr>
            <w:tcW w:w="3827" w:type="dxa"/>
          </w:tcPr>
          <w:p w:rsidR="00DF5599" w:rsidRPr="00224944" w:rsidRDefault="00DF5599" w:rsidP="00BD6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4">
              <w:rPr>
                <w:rFonts w:ascii="Times New Roman" w:hAnsi="Times New Roman" w:cs="Times New Roman"/>
                <w:iCs/>
                <w:sz w:val="24"/>
                <w:szCs w:val="24"/>
              </w:rPr>
              <w:t>Erişilebilirliği arttırmak için yapılan düzenleme sayısı</w:t>
            </w:r>
          </w:p>
        </w:tc>
        <w:tc>
          <w:tcPr>
            <w:tcW w:w="2977" w:type="dxa"/>
          </w:tcPr>
          <w:p w:rsidR="00DF5599" w:rsidRPr="00B8003C" w:rsidRDefault="00CB0F55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Engelliler Danışma ve Koordinasyon Koordinatörlüğü</w:t>
            </w:r>
          </w:p>
        </w:tc>
      </w:tr>
      <w:tr w:rsidR="00DF5599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DF5599" w:rsidRPr="00E06E1E" w:rsidRDefault="00DF5599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5599" w:rsidRPr="00E06E1E" w:rsidRDefault="00DF5599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5599" w:rsidRPr="00224944" w:rsidRDefault="00DF5599" w:rsidP="00BD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4">
              <w:rPr>
                <w:rFonts w:ascii="Times New Roman" w:hAnsi="Times New Roman" w:cs="Times New Roman"/>
                <w:sz w:val="24"/>
                <w:szCs w:val="24"/>
              </w:rPr>
              <w:t>Engelli öğrenci, akademik ve idari personelin sunulan hizmetlerden memnuniyet düzeyi</w:t>
            </w:r>
          </w:p>
        </w:tc>
        <w:tc>
          <w:tcPr>
            <w:tcW w:w="2977" w:type="dxa"/>
          </w:tcPr>
          <w:p w:rsidR="00DF5599" w:rsidRPr="00B8003C" w:rsidRDefault="00CB0F55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Engelliler Danışma ve Koordinasyon Koordinatörlüğü</w:t>
            </w:r>
          </w:p>
        </w:tc>
      </w:tr>
      <w:tr w:rsidR="00FE54EA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E54EA" w:rsidRPr="00E06E1E" w:rsidRDefault="00010A6E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4678" w:type="dxa"/>
          </w:tcPr>
          <w:p w:rsidR="00FE54EA" w:rsidRPr="00E06E1E" w:rsidRDefault="00FE54EA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4EA">
              <w:rPr>
                <w:rFonts w:ascii="Times New Roman" w:hAnsi="Times New Roman" w:cs="Times New Roman"/>
                <w:sz w:val="24"/>
                <w:szCs w:val="24"/>
              </w:rPr>
              <w:t>Üniversitenin sahip olduğu müzelerin tanınırlığını ve etkinliğini arttırmak</w:t>
            </w:r>
          </w:p>
        </w:tc>
        <w:tc>
          <w:tcPr>
            <w:tcW w:w="3827" w:type="dxa"/>
          </w:tcPr>
          <w:p w:rsidR="00FE54EA" w:rsidRPr="00224944" w:rsidRDefault="00FE54EA" w:rsidP="00BD6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4">
              <w:rPr>
                <w:rFonts w:ascii="Times New Roman" w:hAnsi="Times New Roman" w:cs="Times New Roman"/>
                <w:iCs/>
                <w:sz w:val="24"/>
                <w:szCs w:val="24"/>
              </w:rPr>
              <w:t>Tıp Müzesi ziyaretçi sayısı</w:t>
            </w:r>
          </w:p>
        </w:tc>
        <w:tc>
          <w:tcPr>
            <w:tcW w:w="2977" w:type="dxa"/>
          </w:tcPr>
          <w:p w:rsidR="00FE54EA" w:rsidRPr="00B8003C" w:rsidRDefault="00CB0F55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Manisa ve Yöresi Türk Elsanatları Araştırma ve Uygulama Merkezi</w:t>
            </w:r>
          </w:p>
        </w:tc>
      </w:tr>
      <w:tr w:rsidR="00FE54EA" w:rsidRPr="00B8003C" w:rsidTr="0022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E54EA" w:rsidRPr="00E06E1E" w:rsidRDefault="00FE54EA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54EA" w:rsidRPr="00E06E1E" w:rsidRDefault="00FE54EA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4EA" w:rsidRPr="00224944" w:rsidRDefault="00FE54EA" w:rsidP="00BD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4">
              <w:rPr>
                <w:rFonts w:ascii="Times New Roman" w:hAnsi="Times New Roman" w:cs="Times New Roman"/>
                <w:iCs/>
                <w:sz w:val="24"/>
                <w:szCs w:val="24"/>
              </w:rPr>
              <w:t>Mevlevihane Müzesi ziyaretçi sayısı</w:t>
            </w:r>
          </w:p>
        </w:tc>
        <w:tc>
          <w:tcPr>
            <w:tcW w:w="2977" w:type="dxa"/>
          </w:tcPr>
          <w:p w:rsidR="00FE54EA" w:rsidRPr="00B8003C" w:rsidRDefault="00CB0F55" w:rsidP="009D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C">
              <w:rPr>
                <w:rFonts w:ascii="Times New Roman" w:hAnsi="Times New Roman" w:cs="Times New Roman"/>
                <w:sz w:val="24"/>
                <w:szCs w:val="24"/>
              </w:rPr>
              <w:t>Manisa ve Yöresi Türk Tarihi ve Kültürünü Araştırma ve Uygulama Merkezi</w:t>
            </w:r>
          </w:p>
        </w:tc>
      </w:tr>
      <w:tr w:rsidR="00B067AC" w:rsidRPr="00B8003C" w:rsidTr="00224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067AC" w:rsidRPr="00E06E1E" w:rsidRDefault="00B067AC" w:rsidP="0022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7AC" w:rsidRPr="00E06E1E" w:rsidRDefault="00B067AC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7AC" w:rsidRPr="000220FB" w:rsidRDefault="00B067AC" w:rsidP="00BD6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20FB">
              <w:rPr>
                <w:rFonts w:ascii="Times New Roman" w:hAnsi="Times New Roman" w:cs="Times New Roman"/>
                <w:iCs/>
                <w:sz w:val="24"/>
                <w:szCs w:val="24"/>
              </w:rPr>
              <w:t>Müzelerin görsel, işitsel vb. desteklerle etkinliğinin arttırılmasını sağlamak amacıyla yapılan düzenleme sayısı</w:t>
            </w:r>
          </w:p>
        </w:tc>
        <w:tc>
          <w:tcPr>
            <w:tcW w:w="2977" w:type="dxa"/>
          </w:tcPr>
          <w:p w:rsidR="00B067AC" w:rsidRPr="000220FB" w:rsidRDefault="00B067AC" w:rsidP="009D2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0FB"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</w:p>
        </w:tc>
      </w:tr>
    </w:tbl>
    <w:p w:rsidR="00230E3D" w:rsidRPr="00230E3D" w:rsidRDefault="00230E3D" w:rsidP="00230E3D"/>
    <w:sectPr w:rsidR="00230E3D" w:rsidRPr="00230E3D" w:rsidSect="00E06E1E">
      <w:pgSz w:w="16838" w:h="11906" w:orient="landscape"/>
      <w:pgMar w:top="1418" w:right="141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A7" w:rsidRDefault="008E53A7" w:rsidP="00E354F2">
      <w:pPr>
        <w:spacing w:after="0" w:line="240" w:lineRule="auto"/>
      </w:pPr>
      <w:r>
        <w:separator/>
      </w:r>
    </w:p>
  </w:endnote>
  <w:endnote w:type="continuationSeparator" w:id="0">
    <w:p w:rsidR="008E53A7" w:rsidRDefault="008E53A7" w:rsidP="00E3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182017"/>
      <w:docPartObj>
        <w:docPartGallery w:val="Page Numbers (Bottom of Page)"/>
        <w:docPartUnique/>
      </w:docPartObj>
    </w:sdtPr>
    <w:sdtEndPr/>
    <w:sdtContent>
      <w:p w:rsidR="005E4FB7" w:rsidRDefault="005E4FB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  <w:p w:rsidR="005E4FB7" w:rsidRDefault="005E4F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686988"/>
      <w:docPartObj>
        <w:docPartGallery w:val="Page Numbers (Bottom of Page)"/>
        <w:docPartUnique/>
      </w:docPartObj>
    </w:sdtPr>
    <w:sdtEndPr/>
    <w:sdtContent>
      <w:p w:rsidR="005C0558" w:rsidRDefault="005C055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7F5">
          <w:rPr>
            <w:noProof/>
          </w:rPr>
          <w:t>20</w:t>
        </w:r>
        <w:r>
          <w:fldChar w:fldCharType="end"/>
        </w:r>
      </w:p>
    </w:sdtContent>
  </w:sdt>
  <w:p w:rsidR="005C0558" w:rsidRDefault="005C05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A7" w:rsidRDefault="008E53A7" w:rsidP="00E354F2">
      <w:pPr>
        <w:spacing w:after="0" w:line="240" w:lineRule="auto"/>
      </w:pPr>
      <w:r>
        <w:separator/>
      </w:r>
    </w:p>
  </w:footnote>
  <w:footnote w:type="continuationSeparator" w:id="0">
    <w:p w:rsidR="008E53A7" w:rsidRDefault="008E53A7" w:rsidP="00E3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7F1"/>
    <w:multiLevelType w:val="hybridMultilevel"/>
    <w:tmpl w:val="65A28B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4EA5"/>
    <w:multiLevelType w:val="hybridMultilevel"/>
    <w:tmpl w:val="65A28B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813"/>
    <w:multiLevelType w:val="hybridMultilevel"/>
    <w:tmpl w:val="99BC32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67FD"/>
    <w:multiLevelType w:val="hybridMultilevel"/>
    <w:tmpl w:val="65A28B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C64F5"/>
    <w:multiLevelType w:val="hybridMultilevel"/>
    <w:tmpl w:val="B78049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E1600"/>
    <w:multiLevelType w:val="hybridMultilevel"/>
    <w:tmpl w:val="7E1C9A42"/>
    <w:lvl w:ilvl="0" w:tplc="B406D5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87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A6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26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4D1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EB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A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0DA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2E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0008"/>
    <w:multiLevelType w:val="hybridMultilevel"/>
    <w:tmpl w:val="77BE53EC"/>
    <w:lvl w:ilvl="0" w:tplc="F15873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2A505A4"/>
    <w:multiLevelType w:val="hybridMultilevel"/>
    <w:tmpl w:val="2FC27638"/>
    <w:lvl w:ilvl="0" w:tplc="041F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7D33C81"/>
    <w:multiLevelType w:val="multilevel"/>
    <w:tmpl w:val="9796E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B83932"/>
    <w:multiLevelType w:val="hybridMultilevel"/>
    <w:tmpl w:val="E03048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93C3E"/>
    <w:multiLevelType w:val="hybridMultilevel"/>
    <w:tmpl w:val="03F671D0"/>
    <w:lvl w:ilvl="0" w:tplc="7CCE4C00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D8B10D5"/>
    <w:multiLevelType w:val="hybridMultilevel"/>
    <w:tmpl w:val="F43EAC1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E57E8D"/>
    <w:multiLevelType w:val="hybridMultilevel"/>
    <w:tmpl w:val="758ABBBA"/>
    <w:lvl w:ilvl="0" w:tplc="041F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B0"/>
    <w:rsid w:val="00007F72"/>
    <w:rsid w:val="00010A6E"/>
    <w:rsid w:val="0001192A"/>
    <w:rsid w:val="000220FB"/>
    <w:rsid w:val="00023EE5"/>
    <w:rsid w:val="0002619E"/>
    <w:rsid w:val="000378A3"/>
    <w:rsid w:val="00045E86"/>
    <w:rsid w:val="00061BDB"/>
    <w:rsid w:val="0006751E"/>
    <w:rsid w:val="00073CA0"/>
    <w:rsid w:val="000816B9"/>
    <w:rsid w:val="00092814"/>
    <w:rsid w:val="00092B6B"/>
    <w:rsid w:val="000A21CF"/>
    <w:rsid w:val="000A3A2A"/>
    <w:rsid w:val="000A5114"/>
    <w:rsid w:val="000A7CBB"/>
    <w:rsid w:val="000B1B8C"/>
    <w:rsid w:val="000B3F7D"/>
    <w:rsid w:val="000D213A"/>
    <w:rsid w:val="000D526E"/>
    <w:rsid w:val="000D6089"/>
    <w:rsid w:val="000E38B9"/>
    <w:rsid w:val="000F0DA5"/>
    <w:rsid w:val="000F4646"/>
    <w:rsid w:val="000F7403"/>
    <w:rsid w:val="00103782"/>
    <w:rsid w:val="00111576"/>
    <w:rsid w:val="00122068"/>
    <w:rsid w:val="00122280"/>
    <w:rsid w:val="00127EE7"/>
    <w:rsid w:val="0014034A"/>
    <w:rsid w:val="00147B8C"/>
    <w:rsid w:val="00152768"/>
    <w:rsid w:val="00162E7F"/>
    <w:rsid w:val="001710A7"/>
    <w:rsid w:val="0017526F"/>
    <w:rsid w:val="00175DE9"/>
    <w:rsid w:val="001821AA"/>
    <w:rsid w:val="00185A27"/>
    <w:rsid w:val="00186462"/>
    <w:rsid w:val="00187A93"/>
    <w:rsid w:val="00194087"/>
    <w:rsid w:val="0019739C"/>
    <w:rsid w:val="001A7045"/>
    <w:rsid w:val="001B7686"/>
    <w:rsid w:val="001C3F52"/>
    <w:rsid w:val="001C6332"/>
    <w:rsid w:val="001D3155"/>
    <w:rsid w:val="001D31C3"/>
    <w:rsid w:val="001D7E98"/>
    <w:rsid w:val="001E03F8"/>
    <w:rsid w:val="001E2612"/>
    <w:rsid w:val="001E3F3F"/>
    <w:rsid w:val="001E5A6A"/>
    <w:rsid w:val="001F1622"/>
    <w:rsid w:val="001F370B"/>
    <w:rsid w:val="00211C72"/>
    <w:rsid w:val="002160BD"/>
    <w:rsid w:val="00224034"/>
    <w:rsid w:val="00224944"/>
    <w:rsid w:val="00225716"/>
    <w:rsid w:val="002279CD"/>
    <w:rsid w:val="00230E3D"/>
    <w:rsid w:val="00234402"/>
    <w:rsid w:val="002350DA"/>
    <w:rsid w:val="00265700"/>
    <w:rsid w:val="00266333"/>
    <w:rsid w:val="00267824"/>
    <w:rsid w:val="00271EF7"/>
    <w:rsid w:val="002738C2"/>
    <w:rsid w:val="00276651"/>
    <w:rsid w:val="0027686D"/>
    <w:rsid w:val="00286CF2"/>
    <w:rsid w:val="002948B6"/>
    <w:rsid w:val="00294ABE"/>
    <w:rsid w:val="002964DF"/>
    <w:rsid w:val="00296CDF"/>
    <w:rsid w:val="0029727A"/>
    <w:rsid w:val="002B79FE"/>
    <w:rsid w:val="002C251A"/>
    <w:rsid w:val="002C6DA4"/>
    <w:rsid w:val="002D741A"/>
    <w:rsid w:val="002E2A92"/>
    <w:rsid w:val="002E46B4"/>
    <w:rsid w:val="002F245C"/>
    <w:rsid w:val="00301318"/>
    <w:rsid w:val="00310AEE"/>
    <w:rsid w:val="00316E23"/>
    <w:rsid w:val="003200D4"/>
    <w:rsid w:val="00320FD5"/>
    <w:rsid w:val="00330ECD"/>
    <w:rsid w:val="003364AF"/>
    <w:rsid w:val="00336998"/>
    <w:rsid w:val="003430CC"/>
    <w:rsid w:val="00354E49"/>
    <w:rsid w:val="00356FEF"/>
    <w:rsid w:val="003750B3"/>
    <w:rsid w:val="00381D90"/>
    <w:rsid w:val="003822FB"/>
    <w:rsid w:val="0038532B"/>
    <w:rsid w:val="0038612D"/>
    <w:rsid w:val="003937F4"/>
    <w:rsid w:val="003A1741"/>
    <w:rsid w:val="003A23E9"/>
    <w:rsid w:val="003A57B3"/>
    <w:rsid w:val="003A706A"/>
    <w:rsid w:val="003A7769"/>
    <w:rsid w:val="003B0CDB"/>
    <w:rsid w:val="003B34D5"/>
    <w:rsid w:val="003B4541"/>
    <w:rsid w:val="003B6775"/>
    <w:rsid w:val="003C0B70"/>
    <w:rsid w:val="003C3ABD"/>
    <w:rsid w:val="003C3F3D"/>
    <w:rsid w:val="003C4061"/>
    <w:rsid w:val="003C492F"/>
    <w:rsid w:val="003C750F"/>
    <w:rsid w:val="003D4244"/>
    <w:rsid w:val="003E090F"/>
    <w:rsid w:val="003E216A"/>
    <w:rsid w:val="003E3764"/>
    <w:rsid w:val="003E6706"/>
    <w:rsid w:val="004014B1"/>
    <w:rsid w:val="00405BE2"/>
    <w:rsid w:val="0041348B"/>
    <w:rsid w:val="004235C9"/>
    <w:rsid w:val="00426086"/>
    <w:rsid w:val="00426213"/>
    <w:rsid w:val="00436E14"/>
    <w:rsid w:val="004445E0"/>
    <w:rsid w:val="00451CFC"/>
    <w:rsid w:val="00457AE5"/>
    <w:rsid w:val="00464D7C"/>
    <w:rsid w:val="00470AA7"/>
    <w:rsid w:val="00476355"/>
    <w:rsid w:val="0048480D"/>
    <w:rsid w:val="00484ECB"/>
    <w:rsid w:val="00487CF8"/>
    <w:rsid w:val="00492954"/>
    <w:rsid w:val="00493F61"/>
    <w:rsid w:val="00494B77"/>
    <w:rsid w:val="004A2FDC"/>
    <w:rsid w:val="004A4298"/>
    <w:rsid w:val="004A795F"/>
    <w:rsid w:val="004A7C92"/>
    <w:rsid w:val="004A7DA9"/>
    <w:rsid w:val="004B22FB"/>
    <w:rsid w:val="004B2E29"/>
    <w:rsid w:val="004B454C"/>
    <w:rsid w:val="004C620D"/>
    <w:rsid w:val="004C76BD"/>
    <w:rsid w:val="004D1F37"/>
    <w:rsid w:val="004D342A"/>
    <w:rsid w:val="004E23E7"/>
    <w:rsid w:val="004E4CC0"/>
    <w:rsid w:val="004E5BFF"/>
    <w:rsid w:val="00500C01"/>
    <w:rsid w:val="00501D3A"/>
    <w:rsid w:val="00502188"/>
    <w:rsid w:val="005031FA"/>
    <w:rsid w:val="00517A27"/>
    <w:rsid w:val="0052304B"/>
    <w:rsid w:val="005310A0"/>
    <w:rsid w:val="00532885"/>
    <w:rsid w:val="005505EB"/>
    <w:rsid w:val="00555CCA"/>
    <w:rsid w:val="00561F74"/>
    <w:rsid w:val="00563E47"/>
    <w:rsid w:val="00564A31"/>
    <w:rsid w:val="00564F18"/>
    <w:rsid w:val="00566B4E"/>
    <w:rsid w:val="005678D2"/>
    <w:rsid w:val="00570BD9"/>
    <w:rsid w:val="005761D9"/>
    <w:rsid w:val="00577DCD"/>
    <w:rsid w:val="00585A78"/>
    <w:rsid w:val="0058661C"/>
    <w:rsid w:val="005903EB"/>
    <w:rsid w:val="005907ED"/>
    <w:rsid w:val="005A30A7"/>
    <w:rsid w:val="005A66C8"/>
    <w:rsid w:val="005B0D42"/>
    <w:rsid w:val="005B6EF7"/>
    <w:rsid w:val="005B758E"/>
    <w:rsid w:val="005C0558"/>
    <w:rsid w:val="005C08C3"/>
    <w:rsid w:val="005C44A6"/>
    <w:rsid w:val="005D2DCE"/>
    <w:rsid w:val="005D637C"/>
    <w:rsid w:val="005D6BCA"/>
    <w:rsid w:val="005D7F5E"/>
    <w:rsid w:val="005E2F64"/>
    <w:rsid w:val="005E4FB7"/>
    <w:rsid w:val="005F1485"/>
    <w:rsid w:val="005F34A1"/>
    <w:rsid w:val="005F5E8E"/>
    <w:rsid w:val="005F729E"/>
    <w:rsid w:val="0060012E"/>
    <w:rsid w:val="00605827"/>
    <w:rsid w:val="00605B1B"/>
    <w:rsid w:val="00610D07"/>
    <w:rsid w:val="00624923"/>
    <w:rsid w:val="00640B89"/>
    <w:rsid w:val="006441D7"/>
    <w:rsid w:val="00645808"/>
    <w:rsid w:val="00652839"/>
    <w:rsid w:val="00653493"/>
    <w:rsid w:val="006572D3"/>
    <w:rsid w:val="00663242"/>
    <w:rsid w:val="00666B56"/>
    <w:rsid w:val="00672C92"/>
    <w:rsid w:val="00674507"/>
    <w:rsid w:val="0067635A"/>
    <w:rsid w:val="00690208"/>
    <w:rsid w:val="0069627F"/>
    <w:rsid w:val="006976ED"/>
    <w:rsid w:val="006A3AC7"/>
    <w:rsid w:val="006B5D3B"/>
    <w:rsid w:val="006C3CBA"/>
    <w:rsid w:val="006C4FC4"/>
    <w:rsid w:val="006C5408"/>
    <w:rsid w:val="006C69B3"/>
    <w:rsid w:val="006D3FE8"/>
    <w:rsid w:val="006D5707"/>
    <w:rsid w:val="006D66AC"/>
    <w:rsid w:val="006D7FBA"/>
    <w:rsid w:val="006E1180"/>
    <w:rsid w:val="006E6C2A"/>
    <w:rsid w:val="00703B03"/>
    <w:rsid w:val="0073278F"/>
    <w:rsid w:val="00732EA7"/>
    <w:rsid w:val="007363F5"/>
    <w:rsid w:val="00742C77"/>
    <w:rsid w:val="0074544E"/>
    <w:rsid w:val="00745E02"/>
    <w:rsid w:val="007565B0"/>
    <w:rsid w:val="00760538"/>
    <w:rsid w:val="0077214D"/>
    <w:rsid w:val="0077261F"/>
    <w:rsid w:val="007805D1"/>
    <w:rsid w:val="0079076E"/>
    <w:rsid w:val="007942E9"/>
    <w:rsid w:val="0079462A"/>
    <w:rsid w:val="007A2695"/>
    <w:rsid w:val="007A4771"/>
    <w:rsid w:val="007B0567"/>
    <w:rsid w:val="007C23B2"/>
    <w:rsid w:val="007C596E"/>
    <w:rsid w:val="007D2545"/>
    <w:rsid w:val="007D2809"/>
    <w:rsid w:val="007E6D1B"/>
    <w:rsid w:val="007E7758"/>
    <w:rsid w:val="007F1F83"/>
    <w:rsid w:val="007F2D71"/>
    <w:rsid w:val="007F33B7"/>
    <w:rsid w:val="00803993"/>
    <w:rsid w:val="00804D49"/>
    <w:rsid w:val="0080562C"/>
    <w:rsid w:val="00816D58"/>
    <w:rsid w:val="008271ED"/>
    <w:rsid w:val="008312E6"/>
    <w:rsid w:val="00840E18"/>
    <w:rsid w:val="00842DE9"/>
    <w:rsid w:val="0084456A"/>
    <w:rsid w:val="008447F5"/>
    <w:rsid w:val="008453B9"/>
    <w:rsid w:val="008460AB"/>
    <w:rsid w:val="008528CA"/>
    <w:rsid w:val="00852C81"/>
    <w:rsid w:val="0086093F"/>
    <w:rsid w:val="00860B26"/>
    <w:rsid w:val="00874CB5"/>
    <w:rsid w:val="008769C1"/>
    <w:rsid w:val="0088516F"/>
    <w:rsid w:val="008940CE"/>
    <w:rsid w:val="00895ACE"/>
    <w:rsid w:val="008A12AB"/>
    <w:rsid w:val="008A21B0"/>
    <w:rsid w:val="008A23DF"/>
    <w:rsid w:val="008A5091"/>
    <w:rsid w:val="008A79F2"/>
    <w:rsid w:val="008B61CE"/>
    <w:rsid w:val="008C6681"/>
    <w:rsid w:val="008D7953"/>
    <w:rsid w:val="008D7A54"/>
    <w:rsid w:val="008E06D5"/>
    <w:rsid w:val="008E20D2"/>
    <w:rsid w:val="008E2DB0"/>
    <w:rsid w:val="008E4FF4"/>
    <w:rsid w:val="008E50A8"/>
    <w:rsid w:val="008E53A7"/>
    <w:rsid w:val="008F11C5"/>
    <w:rsid w:val="008F16B1"/>
    <w:rsid w:val="00901F37"/>
    <w:rsid w:val="0090361C"/>
    <w:rsid w:val="009121BD"/>
    <w:rsid w:val="00914DEA"/>
    <w:rsid w:val="00920474"/>
    <w:rsid w:val="009204E0"/>
    <w:rsid w:val="00920FF5"/>
    <w:rsid w:val="00922823"/>
    <w:rsid w:val="00923BC3"/>
    <w:rsid w:val="00930152"/>
    <w:rsid w:val="00932E1C"/>
    <w:rsid w:val="0093391C"/>
    <w:rsid w:val="00936DAD"/>
    <w:rsid w:val="00945470"/>
    <w:rsid w:val="00947CF4"/>
    <w:rsid w:val="00951FAC"/>
    <w:rsid w:val="00965A9E"/>
    <w:rsid w:val="00971E62"/>
    <w:rsid w:val="00975C27"/>
    <w:rsid w:val="009839DA"/>
    <w:rsid w:val="009866ED"/>
    <w:rsid w:val="009A0BF4"/>
    <w:rsid w:val="009A23C4"/>
    <w:rsid w:val="009A540E"/>
    <w:rsid w:val="009B10D2"/>
    <w:rsid w:val="009B5894"/>
    <w:rsid w:val="009C3091"/>
    <w:rsid w:val="009D24B7"/>
    <w:rsid w:val="009D6533"/>
    <w:rsid w:val="009E508D"/>
    <w:rsid w:val="009F6E35"/>
    <w:rsid w:val="00A000BB"/>
    <w:rsid w:val="00A05C29"/>
    <w:rsid w:val="00A10E29"/>
    <w:rsid w:val="00A22007"/>
    <w:rsid w:val="00A22538"/>
    <w:rsid w:val="00A23A54"/>
    <w:rsid w:val="00A31593"/>
    <w:rsid w:val="00A3764F"/>
    <w:rsid w:val="00A453BC"/>
    <w:rsid w:val="00A45677"/>
    <w:rsid w:val="00A45B18"/>
    <w:rsid w:val="00A468E3"/>
    <w:rsid w:val="00A515F5"/>
    <w:rsid w:val="00A7693B"/>
    <w:rsid w:val="00A86282"/>
    <w:rsid w:val="00A93C39"/>
    <w:rsid w:val="00A96964"/>
    <w:rsid w:val="00A97A71"/>
    <w:rsid w:val="00AB38FF"/>
    <w:rsid w:val="00AB5357"/>
    <w:rsid w:val="00AD1996"/>
    <w:rsid w:val="00AD20A4"/>
    <w:rsid w:val="00AE134A"/>
    <w:rsid w:val="00AE2C2B"/>
    <w:rsid w:val="00AF2834"/>
    <w:rsid w:val="00B010EB"/>
    <w:rsid w:val="00B0478C"/>
    <w:rsid w:val="00B04B62"/>
    <w:rsid w:val="00B067AC"/>
    <w:rsid w:val="00B22FBD"/>
    <w:rsid w:val="00B24B61"/>
    <w:rsid w:val="00B33AE7"/>
    <w:rsid w:val="00B40490"/>
    <w:rsid w:val="00B40966"/>
    <w:rsid w:val="00B40980"/>
    <w:rsid w:val="00B4639A"/>
    <w:rsid w:val="00B5017D"/>
    <w:rsid w:val="00B51241"/>
    <w:rsid w:val="00B63B9B"/>
    <w:rsid w:val="00B667A2"/>
    <w:rsid w:val="00B74419"/>
    <w:rsid w:val="00B8003C"/>
    <w:rsid w:val="00B83036"/>
    <w:rsid w:val="00B83D25"/>
    <w:rsid w:val="00B83E7B"/>
    <w:rsid w:val="00BA3C80"/>
    <w:rsid w:val="00BB2520"/>
    <w:rsid w:val="00BB79F7"/>
    <w:rsid w:val="00BC257F"/>
    <w:rsid w:val="00BD5ADC"/>
    <w:rsid w:val="00BD6AAC"/>
    <w:rsid w:val="00BE2B66"/>
    <w:rsid w:val="00BE3BD6"/>
    <w:rsid w:val="00BE5B5B"/>
    <w:rsid w:val="00BE7F02"/>
    <w:rsid w:val="00C0724E"/>
    <w:rsid w:val="00C11582"/>
    <w:rsid w:val="00C12AE4"/>
    <w:rsid w:val="00C12EE4"/>
    <w:rsid w:val="00C17DB9"/>
    <w:rsid w:val="00C217FB"/>
    <w:rsid w:val="00C25D0C"/>
    <w:rsid w:val="00C30FDB"/>
    <w:rsid w:val="00C325F3"/>
    <w:rsid w:val="00C34419"/>
    <w:rsid w:val="00C40327"/>
    <w:rsid w:val="00C4447A"/>
    <w:rsid w:val="00C46454"/>
    <w:rsid w:val="00C55F66"/>
    <w:rsid w:val="00C56E43"/>
    <w:rsid w:val="00C70C27"/>
    <w:rsid w:val="00C71027"/>
    <w:rsid w:val="00C727E7"/>
    <w:rsid w:val="00C75E5D"/>
    <w:rsid w:val="00C82CDC"/>
    <w:rsid w:val="00C84362"/>
    <w:rsid w:val="00C84729"/>
    <w:rsid w:val="00C9354D"/>
    <w:rsid w:val="00C95E8D"/>
    <w:rsid w:val="00CA77AB"/>
    <w:rsid w:val="00CB0F55"/>
    <w:rsid w:val="00CC0811"/>
    <w:rsid w:val="00CC1E4F"/>
    <w:rsid w:val="00CC22FA"/>
    <w:rsid w:val="00CC4CB1"/>
    <w:rsid w:val="00CE797C"/>
    <w:rsid w:val="00CF0B60"/>
    <w:rsid w:val="00CF0F1D"/>
    <w:rsid w:val="00CF2A89"/>
    <w:rsid w:val="00D02758"/>
    <w:rsid w:val="00D05086"/>
    <w:rsid w:val="00D050E0"/>
    <w:rsid w:val="00D149D7"/>
    <w:rsid w:val="00D173A7"/>
    <w:rsid w:val="00D208F3"/>
    <w:rsid w:val="00D237A3"/>
    <w:rsid w:val="00D3174B"/>
    <w:rsid w:val="00D32474"/>
    <w:rsid w:val="00D4124E"/>
    <w:rsid w:val="00D41A3B"/>
    <w:rsid w:val="00D44FC2"/>
    <w:rsid w:val="00D47703"/>
    <w:rsid w:val="00D54423"/>
    <w:rsid w:val="00D54A39"/>
    <w:rsid w:val="00D555E4"/>
    <w:rsid w:val="00D73C1D"/>
    <w:rsid w:val="00D76B4F"/>
    <w:rsid w:val="00D7791F"/>
    <w:rsid w:val="00D95B24"/>
    <w:rsid w:val="00DB3962"/>
    <w:rsid w:val="00DB39FC"/>
    <w:rsid w:val="00DC6069"/>
    <w:rsid w:val="00DD15F6"/>
    <w:rsid w:val="00DD31E4"/>
    <w:rsid w:val="00DF5599"/>
    <w:rsid w:val="00DF5F56"/>
    <w:rsid w:val="00E02C03"/>
    <w:rsid w:val="00E06E1E"/>
    <w:rsid w:val="00E10D55"/>
    <w:rsid w:val="00E11C02"/>
    <w:rsid w:val="00E13334"/>
    <w:rsid w:val="00E14E7E"/>
    <w:rsid w:val="00E17BD6"/>
    <w:rsid w:val="00E258ED"/>
    <w:rsid w:val="00E26E1F"/>
    <w:rsid w:val="00E275E1"/>
    <w:rsid w:val="00E3334C"/>
    <w:rsid w:val="00E354F2"/>
    <w:rsid w:val="00E37626"/>
    <w:rsid w:val="00E432DD"/>
    <w:rsid w:val="00E54D28"/>
    <w:rsid w:val="00E57779"/>
    <w:rsid w:val="00E65149"/>
    <w:rsid w:val="00E712D3"/>
    <w:rsid w:val="00E71778"/>
    <w:rsid w:val="00E73BBB"/>
    <w:rsid w:val="00E74697"/>
    <w:rsid w:val="00E75454"/>
    <w:rsid w:val="00E81CE0"/>
    <w:rsid w:val="00E82A2A"/>
    <w:rsid w:val="00E82C32"/>
    <w:rsid w:val="00E953BD"/>
    <w:rsid w:val="00E972E8"/>
    <w:rsid w:val="00EA4A8A"/>
    <w:rsid w:val="00EB0447"/>
    <w:rsid w:val="00EB10A9"/>
    <w:rsid w:val="00EB2E12"/>
    <w:rsid w:val="00EB4593"/>
    <w:rsid w:val="00EB5D51"/>
    <w:rsid w:val="00EC2807"/>
    <w:rsid w:val="00EC38B6"/>
    <w:rsid w:val="00ED014D"/>
    <w:rsid w:val="00ED020A"/>
    <w:rsid w:val="00ED3ADA"/>
    <w:rsid w:val="00ED657E"/>
    <w:rsid w:val="00EE1520"/>
    <w:rsid w:val="00EE635F"/>
    <w:rsid w:val="00EF170A"/>
    <w:rsid w:val="00EF6E83"/>
    <w:rsid w:val="00EF7FA7"/>
    <w:rsid w:val="00F11639"/>
    <w:rsid w:val="00F12372"/>
    <w:rsid w:val="00F13A79"/>
    <w:rsid w:val="00F2449B"/>
    <w:rsid w:val="00F27448"/>
    <w:rsid w:val="00F436DE"/>
    <w:rsid w:val="00F468B0"/>
    <w:rsid w:val="00F5365A"/>
    <w:rsid w:val="00F53D84"/>
    <w:rsid w:val="00F57C56"/>
    <w:rsid w:val="00F7263E"/>
    <w:rsid w:val="00F75D68"/>
    <w:rsid w:val="00F774F5"/>
    <w:rsid w:val="00F85D3A"/>
    <w:rsid w:val="00F93912"/>
    <w:rsid w:val="00FB2F33"/>
    <w:rsid w:val="00FC0F31"/>
    <w:rsid w:val="00FC14F0"/>
    <w:rsid w:val="00FC35BE"/>
    <w:rsid w:val="00FC672A"/>
    <w:rsid w:val="00FD10CB"/>
    <w:rsid w:val="00FD1EF4"/>
    <w:rsid w:val="00FD3A7B"/>
    <w:rsid w:val="00FD7FAB"/>
    <w:rsid w:val="00FE133B"/>
    <w:rsid w:val="00FE2683"/>
    <w:rsid w:val="00FE54EA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A17367-E392-4D2A-834E-2B976328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5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92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E5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1E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D657E"/>
    <w:pPr>
      <w:ind w:left="720"/>
      <w:contextualSpacing/>
    </w:pPr>
  </w:style>
  <w:style w:type="table" w:styleId="AkGlgeleme-Vurgu5">
    <w:name w:val="Light Shading Accent 5"/>
    <w:basedOn w:val="NormalTablo"/>
    <w:uiPriority w:val="60"/>
    <w:rsid w:val="00487C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-Vurgu5">
    <w:name w:val="Medium Shading 1 Accent 5"/>
    <w:basedOn w:val="NormalTablo"/>
    <w:uiPriority w:val="63"/>
    <w:rsid w:val="00487CF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49295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oKlavuzu">
    <w:name w:val="Table Grid"/>
    <w:basedOn w:val="NormalTablo"/>
    <w:uiPriority w:val="59"/>
    <w:rsid w:val="0090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901F3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AkListe-Vurgu51">
    <w:name w:val="Açık Liste - Vurgu 51"/>
    <w:basedOn w:val="NormalTablo"/>
    <w:next w:val="AkListe-Vurgu5"/>
    <w:uiPriority w:val="61"/>
    <w:rsid w:val="000F4646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Liste-Vurgu5">
    <w:name w:val="Light List Accent 5"/>
    <w:basedOn w:val="NormalTablo"/>
    <w:uiPriority w:val="61"/>
    <w:rsid w:val="000F46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OrtaGlgeleme1-Vurgu51">
    <w:name w:val="Orta Gölgeleme 1 - Vurgu 51"/>
    <w:basedOn w:val="NormalTablo"/>
    <w:next w:val="OrtaGlgeleme1-Vurgu5"/>
    <w:uiPriority w:val="63"/>
    <w:rsid w:val="000F4646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6C540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C5408"/>
    <w:rPr>
      <w:color w:val="800080"/>
      <w:u w:val="single"/>
    </w:rPr>
  </w:style>
  <w:style w:type="paragraph" w:customStyle="1" w:styleId="font5">
    <w:name w:val="font5"/>
    <w:basedOn w:val="Normal"/>
    <w:rsid w:val="006C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ont6">
    <w:name w:val="font6"/>
    <w:basedOn w:val="Normal"/>
    <w:rsid w:val="006C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xl65">
    <w:name w:val="xl65"/>
    <w:basedOn w:val="Normal"/>
    <w:rsid w:val="006C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6C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xl68">
    <w:name w:val="xl68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9">
    <w:name w:val="xl69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70">
    <w:name w:val="xl70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73">
    <w:name w:val="xl73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74">
    <w:name w:val="xl74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tr-TR"/>
    </w:rPr>
  </w:style>
  <w:style w:type="paragraph" w:customStyle="1" w:styleId="xl75">
    <w:name w:val="xl75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76">
    <w:name w:val="xl76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77">
    <w:name w:val="xl77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tr-TR"/>
    </w:rPr>
  </w:style>
  <w:style w:type="paragraph" w:customStyle="1" w:styleId="xl78">
    <w:name w:val="xl78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6C5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6C5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83">
    <w:name w:val="xl83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84">
    <w:name w:val="xl84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5">
    <w:name w:val="xl85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6">
    <w:name w:val="xl86"/>
    <w:basedOn w:val="Normal"/>
    <w:rsid w:val="006C54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87">
    <w:name w:val="xl87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6C5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9">
    <w:name w:val="xl89"/>
    <w:basedOn w:val="Normal"/>
    <w:rsid w:val="006C5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0">
    <w:name w:val="xl90"/>
    <w:basedOn w:val="Normal"/>
    <w:rsid w:val="006C5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2E9"/>
    <w:rPr>
      <w:rFonts w:ascii="Tahoma" w:hAnsi="Tahoma" w:cs="Tahoma"/>
      <w:sz w:val="16"/>
      <w:szCs w:val="16"/>
    </w:rPr>
  </w:style>
  <w:style w:type="table" w:styleId="OrtaGlgeleme2-Vurgu5">
    <w:name w:val="Medium Shading 2 Accent 5"/>
    <w:basedOn w:val="NormalTablo"/>
    <w:uiPriority w:val="64"/>
    <w:rsid w:val="008F11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Klavuz-Vurgu5">
    <w:name w:val="Light Grid Accent 5"/>
    <w:basedOn w:val="NormalTablo"/>
    <w:uiPriority w:val="62"/>
    <w:rsid w:val="008F11C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8F11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2-Vurgu5">
    <w:name w:val="Medium Grid 2 Accent 5"/>
    <w:basedOn w:val="NormalTablo"/>
    <w:uiPriority w:val="68"/>
    <w:rsid w:val="008F11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5">
    <w:name w:val="Colorful Grid Accent 5"/>
    <w:basedOn w:val="NormalTablo"/>
    <w:uiPriority w:val="73"/>
    <w:rsid w:val="008F11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1">
    <w:name w:val="Colorful Grid Accent 1"/>
    <w:basedOn w:val="NormalTablo"/>
    <w:uiPriority w:val="73"/>
    <w:rsid w:val="008F11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8F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11C5"/>
  </w:style>
  <w:style w:type="paragraph" w:styleId="Altbilgi">
    <w:name w:val="footer"/>
    <w:basedOn w:val="Normal"/>
    <w:link w:val="AltbilgiChar"/>
    <w:uiPriority w:val="99"/>
    <w:unhideWhenUsed/>
    <w:rsid w:val="008F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11C5"/>
  </w:style>
  <w:style w:type="table" w:styleId="OrtaKlavuz1-Vurgu5">
    <w:name w:val="Medium Grid 1 Accent 5"/>
    <w:basedOn w:val="NormalTablo"/>
    <w:uiPriority w:val="67"/>
    <w:rsid w:val="00A468E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6C69B3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6C69B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6C69B3"/>
    <w:pPr>
      <w:spacing w:after="100"/>
      <w:ind w:left="440"/>
    </w:pPr>
  </w:style>
  <w:style w:type="table" w:customStyle="1" w:styleId="TabloKlavuzu1">
    <w:name w:val="Tablo Kılavuzu1"/>
    <w:basedOn w:val="NormalTablo"/>
    <w:next w:val="TabloKlavuzu"/>
    <w:uiPriority w:val="59"/>
    <w:rsid w:val="0019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62A6-08ED-4AE7-ADC6-F973D748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5233</Words>
  <Characters>29832</Characters>
  <Application>Microsoft Office Word</Application>
  <DocSecurity>0</DocSecurity>
  <Lines>248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Demiran</dc:creator>
  <cp:lastModifiedBy>user</cp:lastModifiedBy>
  <cp:revision>2</cp:revision>
  <cp:lastPrinted>2017-01-06T09:15:00Z</cp:lastPrinted>
  <dcterms:created xsi:type="dcterms:W3CDTF">2017-01-17T06:00:00Z</dcterms:created>
  <dcterms:modified xsi:type="dcterms:W3CDTF">2017-01-17T06:00:00Z</dcterms:modified>
</cp:coreProperties>
</file>